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DAC16" w14:textId="0A2BA352" w:rsidR="003A484D" w:rsidRPr="005C2F5B" w:rsidRDefault="003A484D" w:rsidP="00C86AC5">
      <w:pPr>
        <w:spacing w:line="276" w:lineRule="auto"/>
        <w:rPr>
          <w:rFonts w:ascii="Arial" w:hAnsi="Arial" w:cs="Arial"/>
        </w:rPr>
      </w:pPr>
    </w:p>
    <w:sdt>
      <w:sdtPr>
        <w:rPr>
          <w:rFonts w:ascii="Arial" w:hAnsi="Arial" w:cs="Arial"/>
        </w:rPr>
        <w:id w:val="-526480523"/>
        <w:docPartObj>
          <w:docPartGallery w:val="Cover Pages"/>
          <w:docPartUnique/>
        </w:docPartObj>
      </w:sdtPr>
      <w:sdtContent>
        <w:p w14:paraId="6596F7D8" w14:textId="3A83DDE1" w:rsidR="001E3365" w:rsidRPr="005C2F5B" w:rsidRDefault="00793617" w:rsidP="00C86AC5">
          <w:pPr>
            <w:spacing w:line="276" w:lineRule="auto"/>
            <w:rPr>
              <w:rFonts w:ascii="Arial" w:hAnsi="Arial" w:cs="Arial"/>
            </w:rPr>
          </w:pPr>
          <w:r>
            <w:rPr>
              <w:rFonts w:ascii="Arial" w:hAnsi="Arial" w:cs="Arial"/>
              <w:noProof/>
            </w:rPr>
            <mc:AlternateContent>
              <mc:Choice Requires="wpg">
                <w:drawing>
                  <wp:anchor distT="0" distB="0" distL="114300" distR="114300" simplePos="0" relativeHeight="251696128" behindDoc="0" locked="0" layoutInCell="1" allowOverlap="1" wp14:anchorId="44343C34" wp14:editId="40EF61B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114540" cy="1280160"/>
                    <wp:effectExtent l="3810" t="7620" r="6350" b="0"/>
                    <wp:wrapNone/>
                    <wp:docPr id="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1280160"/>
                              <a:chOff x="0" y="0"/>
                              <a:chExt cx="73152" cy="12161"/>
                            </a:xfrm>
                          </wpg:grpSpPr>
                          <wps:wsp>
                            <wps:cNvPr id="16"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5875" cap="rnd">
                                    <a:solidFill>
                                      <a:srgbClr val="000000"/>
                                    </a:solidFill>
                                    <a:round/>
                                    <a:headEnd/>
                                    <a:tailEnd/>
                                  </a14:hiddenLine>
                                </a:ext>
                              </a:extLst>
                            </wps:spPr>
                            <wps:bodyPr rot="0" vert="horz" wrap="square" lIns="91440" tIns="45720" rIns="91440" bIns="45720" anchor="ctr" anchorCtr="0" upright="1">
                              <a:noAutofit/>
                            </wps:bodyPr>
                          </wps:wsp>
                          <wps:wsp>
                            <wps:cNvPr id="17" name="Rectangle 151"/>
                            <wps:cNvSpPr>
                              <a:spLocks noChangeArrowheads="1"/>
                            </wps:cNvSpPr>
                            <wps:spPr bwMode="auto">
                              <a:xfrm>
                                <a:off x="0" y="0"/>
                                <a:ext cx="73152" cy="12161"/>
                              </a:xfrm>
                              <a:prstGeom prst="rect">
                                <a:avLst/>
                              </a:prstGeom>
                              <a:blipFill dpi="0" rotWithShape="1">
                                <a:blip r:embed="rId8"/>
                                <a:srcRect/>
                                <a:stretch>
                                  <a:fillRect/>
                                </a:stretch>
                              </a:blipFill>
                              <a:ln>
                                <a:noFill/>
                              </a:ln>
                              <a:extLst>
                                <a:ext uri="{91240B29-F687-4F45-9708-019B960494DF}">
                                  <a14:hiddenLine xmlns:a14="http://schemas.microsoft.com/office/drawing/2010/main" w="15875" cap="rnd">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65604CD5" id="Group 149" o:spid="_x0000_s1026" style="position:absolute;margin-left:0;margin-top:0;width:560.2pt;height:100.8pt;z-index:251696128;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DBBQABgAIAAAAIQCobHTY2QAAAAYBAAAP&#10;AAAAZHJzL2Rvd25yZXYueG1sTI/BTsMwEETvSPyDtUjcqJ2ACgpxqqqi56qBCzc3XuIIex3Fbpv+&#10;PVsucBlpNauZN/VqDl6ccEpDJA3FQoFA6qIdqNfw8b59eAGRsiFrfCTUcMEEq+b2pjaVjWfa46nN&#10;veAQSpXR4HIeKylT5zCYtIgjEntfcQom8zn10k7mzOHBy1KppQxmIG5wZsSNw+67PQbuTbvnNy/D&#10;7jJv3Wb9GIdP3Lda39/N61cQGef89wxXfEaHhpkO8Ug2Ca+Bh+RfvXpFqZ5AHDSUqliCbGr5H7/5&#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" path="m,l7312660,r,1129665l3619500,733425,,1091565,,xe" fillcolor="#052f61 [3204]" stroked="f" strokeweight="1.25pt">
                      <v:stroke endcap="round"/>
                      <v:path arrowok="t" o:connecttype="custom" o:connectlocs="0,0;73177,0;73177,11310;36220,7343;0,1092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" stroked="f" strokeweight="1.25pt">
                      <v:fill r:id="rId12" o:title="" recolor="t" rotate="t" type="frame"/>
                      <v:stroke endcap="round"/>
                    </v:rect>
                    <w10:wrap anchorx="page" anchory="page"/>
                  </v:group>
                </w:pict>
              </mc:Fallback>
            </mc:AlternateContent>
          </w:r>
        </w:p>
        <w:p w14:paraId="33CCB772" w14:textId="0FE9EDED" w:rsidR="00D4187A" w:rsidRPr="005C2F5B" w:rsidRDefault="000D1C55" w:rsidP="00C86AC5">
          <w:pPr>
            <w:spacing w:line="276" w:lineRule="auto"/>
            <w:rPr>
              <w:rFonts w:ascii="Arial" w:hAnsi="Arial" w:cs="Arial"/>
            </w:rPr>
          </w:pPr>
          <w:r w:rsidRPr="005C2F5B">
            <w:rPr>
              <w:rFonts w:ascii="Arial" w:hAnsi="Arial" w:cs="Arial"/>
              <w:noProof/>
            </w:rPr>
            <w:drawing>
              <wp:anchor distT="0" distB="0" distL="114300" distR="114300" simplePos="0" relativeHeight="251657728" behindDoc="1" locked="0" layoutInCell="1" allowOverlap="1" wp14:anchorId="44795447" wp14:editId="5A8CA233">
                <wp:simplePos x="0" y="0"/>
                <wp:positionH relativeFrom="margin">
                  <wp:align>center</wp:align>
                </wp:positionH>
                <wp:positionV relativeFrom="paragraph">
                  <wp:posOffset>4353132</wp:posOffset>
                </wp:positionV>
                <wp:extent cx="6577019" cy="3011214"/>
                <wp:effectExtent l="0" t="0" r="0" b="0"/>
                <wp:wrapNone/>
                <wp:docPr id="4" name="Picture 4" descr="A group of people riding skis o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riding skis on a body of water&#10;&#10;Description automatically generated"/>
                        <pic:cNvPicPr/>
                      </pic:nvPicPr>
                      <pic:blipFill>
                        <a:blip r:embed="rId13">
                          <a:alphaModFix amt="20000"/>
                          <a:extLst>
                            <a:ext uri="{BEBA8EAE-BF5A-486C-A8C5-ECC9F3942E4B}">
                              <a14:imgProps xmlns:a14="http://schemas.microsoft.com/office/drawing/2010/main">
                                <a14:imgLayer r:embed="rId14">
                                  <a14:imgEffect>
                                    <a14:artisticGlass/>
                                  </a14:imgEffect>
                                </a14:imgLayer>
                              </a14:imgProps>
                            </a:ext>
                            <a:ext uri="{28A0092B-C50C-407E-A947-70E740481C1C}">
                              <a14:useLocalDpi xmlns:a14="http://schemas.microsoft.com/office/drawing/2010/main" val="0"/>
                            </a:ext>
                          </a:extLst>
                        </a:blip>
                        <a:stretch>
                          <a:fillRect/>
                        </a:stretch>
                      </pic:blipFill>
                      <pic:spPr>
                        <a:xfrm>
                          <a:off x="0" y="0"/>
                          <a:ext cx="6577019" cy="301121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91440" distB="91440" distL="114300" distR="114300" simplePos="0" relativeHeight="251699200" behindDoc="0" locked="0" layoutInCell="1" allowOverlap="1" wp14:anchorId="68FEF84D" wp14:editId="397CA01C">
                    <wp:simplePos x="0" y="0"/>
                    <wp:positionH relativeFrom="margin">
                      <wp:posOffset>-310515</wp:posOffset>
                    </wp:positionH>
                    <wp:positionV relativeFrom="paragraph">
                      <wp:posOffset>4465955</wp:posOffset>
                    </wp:positionV>
                    <wp:extent cx="3827145" cy="1711325"/>
                    <wp:effectExtent l="0" t="0" r="0" b="31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711325"/>
                            </a:xfrm>
                            <a:prstGeom prst="rect">
                              <a:avLst/>
                            </a:prstGeom>
                            <a:noFill/>
                            <a:ln w="9525">
                              <a:noFill/>
                              <a:miter lim="800000"/>
                              <a:headEnd/>
                              <a:tailEnd/>
                            </a:ln>
                          </wps:spPr>
                          <wps:txbx>
                            <w:txbxContent>
                              <w:p w14:paraId="2CDB60EC" w14:textId="1A585C62" w:rsidR="003D0F71" w:rsidRPr="000C3753" w:rsidRDefault="003D0F71" w:rsidP="00B37F65">
                                <w:pPr>
                                  <w:pBdr>
                                    <w:top w:val="single" w:sz="24" w:space="8" w:color="052F61" w:themeColor="accent1"/>
                                    <w:bottom w:val="single" w:sz="24" w:space="8" w:color="052F61" w:themeColor="accent1"/>
                                  </w:pBdr>
                                  <w:spacing w:after="0"/>
                                  <w:rPr>
                                    <w:rFonts w:ascii="Arial" w:hAnsi="Arial" w:cs="Arial"/>
                                    <w:color w:val="021730" w:themeColor="accent1" w:themeShade="80"/>
                                    <w:sz w:val="40"/>
                                    <w:szCs w:val="40"/>
                                  </w:rPr>
                                </w:pPr>
                                <w:r w:rsidRPr="000C3753">
                                  <w:rPr>
                                    <w:rFonts w:ascii="Arial" w:hAnsi="Arial" w:cs="Arial"/>
                                    <w:color w:val="021730" w:themeColor="accent1" w:themeShade="80"/>
                                    <w:sz w:val="40"/>
                                    <w:szCs w:val="40"/>
                                  </w:rPr>
                                  <w:t xml:space="preserve">Canoe Sprint </w:t>
                                </w:r>
                              </w:p>
                              <w:p w14:paraId="77220151" w14:textId="023EA1F3" w:rsidR="003D0F71" w:rsidRPr="000C3753" w:rsidRDefault="003D0F71" w:rsidP="00B37F65">
                                <w:pPr>
                                  <w:pBdr>
                                    <w:top w:val="single" w:sz="24" w:space="8" w:color="052F61" w:themeColor="accent1"/>
                                    <w:bottom w:val="single" w:sz="24" w:space="8" w:color="052F61" w:themeColor="accent1"/>
                                  </w:pBdr>
                                  <w:spacing w:after="0"/>
                                  <w:rPr>
                                    <w:rFonts w:ascii="Arial" w:hAnsi="Arial" w:cs="Arial"/>
                                    <w:color w:val="021730" w:themeColor="accent1" w:themeShade="80"/>
                                    <w:sz w:val="40"/>
                                    <w:szCs w:val="40"/>
                                  </w:rPr>
                                </w:pPr>
                                <w:r w:rsidRPr="000C3753">
                                  <w:rPr>
                                    <w:rFonts w:ascii="Arial" w:hAnsi="Arial" w:cs="Arial"/>
                                    <w:color w:val="021730" w:themeColor="accent1" w:themeShade="80"/>
                                    <w:sz w:val="40"/>
                                    <w:szCs w:val="40"/>
                                  </w:rPr>
                                  <w:t xml:space="preserve">Selection Policy </w:t>
                                </w:r>
                                <w:r w:rsidR="008644CA">
                                  <w:rPr>
                                    <w:rFonts w:ascii="Arial" w:hAnsi="Arial" w:cs="Arial"/>
                                    <w:color w:val="021730" w:themeColor="accent1" w:themeShade="80"/>
                                    <w:sz w:val="40"/>
                                    <w:szCs w:val="40"/>
                                  </w:rPr>
                                  <w:t>2023</w:t>
                                </w:r>
                              </w:p>
                              <w:p w14:paraId="58B49FA7" w14:textId="639D4DC8" w:rsidR="003D0F71" w:rsidRPr="00C66BF8" w:rsidRDefault="003D0F71" w:rsidP="00B37F65">
                                <w:pPr>
                                  <w:pBdr>
                                    <w:top w:val="single" w:sz="24" w:space="8" w:color="052F61" w:themeColor="accent1"/>
                                    <w:bottom w:val="single" w:sz="24" w:space="8" w:color="052F61" w:themeColor="accent1"/>
                                  </w:pBdr>
                                  <w:spacing w:after="0"/>
                                  <w:rPr>
                                    <w:rFonts w:ascii="Arial" w:hAnsi="Arial" w:cs="Arial"/>
                                    <w:b/>
                                    <w:bCs/>
                                    <w:color w:val="000000" w:themeColor="text1"/>
                                    <w:sz w:val="36"/>
                                    <w:szCs w:val="36"/>
                                  </w:rPr>
                                </w:pPr>
                                <w:r w:rsidRPr="00C66BF8">
                                  <w:rPr>
                                    <w:rFonts w:ascii="Arial" w:hAnsi="Arial" w:cs="Arial"/>
                                    <w:b/>
                                    <w:bCs/>
                                    <w:color w:val="000000" w:themeColor="text1"/>
                                    <w:sz w:val="36"/>
                                    <w:szCs w:val="36"/>
                                  </w:rPr>
                                  <w:t>Senior</w:t>
                                </w:r>
                                <w:r w:rsidR="00C66BF8" w:rsidRPr="00C66BF8">
                                  <w:rPr>
                                    <w:rFonts w:ascii="Arial" w:hAnsi="Arial" w:cs="Arial"/>
                                    <w:b/>
                                    <w:bCs/>
                                    <w:color w:val="000000" w:themeColor="text1"/>
                                    <w:sz w:val="36"/>
                                    <w:szCs w:val="36"/>
                                  </w:rPr>
                                  <w:t xml:space="preserve">  </w:t>
                                </w:r>
                              </w:p>
                              <w:p w14:paraId="7CF0B9A8" w14:textId="40D0A631" w:rsidR="003D0F71" w:rsidRDefault="003D0F71">
                                <w:pPr>
                                  <w:pBdr>
                                    <w:top w:val="single" w:sz="24" w:space="8" w:color="052F61" w:themeColor="accent1"/>
                                    <w:bottom w:val="single" w:sz="24" w:space="8" w:color="052F61" w:themeColor="accent1"/>
                                  </w:pBdr>
                                  <w:spacing w:after="0"/>
                                  <w:rPr>
                                    <w:i/>
                                    <w:iCs/>
                                    <w:color w:val="052F61"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EF84D" id="_x0000_t202" coordsize="21600,21600" o:spt="202" path="m,l,21600r21600,l21600,xe">
                    <v:stroke joinstyle="miter"/>
                    <v:path gradientshapeok="t" o:connecttype="rect"/>
                  </v:shapetype>
                  <v:shape id="Text Box 2" o:spid="_x0000_s1026" type="#_x0000_t202" style="position:absolute;margin-left:-24.45pt;margin-top:351.65pt;width:301.35pt;height:134.75pt;z-index:2516992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" filled="f" stroked="f">
                    <v:textbox>
                      <w:txbxContent>
                        <w:p w14:paraId="2CDB60EC" w14:textId="1A585C62" w:rsidR="003D0F71" w:rsidRPr="000C3753" w:rsidRDefault="003D0F71" w:rsidP="00B37F65">
                          <w:pPr>
                            <w:pBdr>
                              <w:top w:val="single" w:sz="24" w:space="8" w:color="052F61" w:themeColor="accent1"/>
                              <w:bottom w:val="single" w:sz="24" w:space="8" w:color="052F61" w:themeColor="accent1"/>
                            </w:pBdr>
                            <w:spacing w:after="0"/>
                            <w:rPr>
                              <w:rFonts w:ascii="Arial" w:hAnsi="Arial" w:cs="Arial"/>
                              <w:color w:val="021730" w:themeColor="accent1" w:themeShade="80"/>
                              <w:sz w:val="40"/>
                              <w:szCs w:val="40"/>
                            </w:rPr>
                          </w:pPr>
                          <w:r w:rsidRPr="000C3753">
                            <w:rPr>
                              <w:rFonts w:ascii="Arial" w:hAnsi="Arial" w:cs="Arial"/>
                              <w:color w:val="021730" w:themeColor="accent1" w:themeShade="80"/>
                              <w:sz w:val="40"/>
                              <w:szCs w:val="40"/>
                            </w:rPr>
                            <w:t xml:space="preserve">Canoe Sprint </w:t>
                          </w:r>
                        </w:p>
                        <w:p w14:paraId="77220151" w14:textId="023EA1F3" w:rsidR="003D0F71" w:rsidRPr="000C3753" w:rsidRDefault="003D0F71" w:rsidP="00B37F65">
                          <w:pPr>
                            <w:pBdr>
                              <w:top w:val="single" w:sz="24" w:space="8" w:color="052F61" w:themeColor="accent1"/>
                              <w:bottom w:val="single" w:sz="24" w:space="8" w:color="052F61" w:themeColor="accent1"/>
                            </w:pBdr>
                            <w:spacing w:after="0"/>
                            <w:rPr>
                              <w:rFonts w:ascii="Arial" w:hAnsi="Arial" w:cs="Arial"/>
                              <w:color w:val="021730" w:themeColor="accent1" w:themeShade="80"/>
                              <w:sz w:val="40"/>
                              <w:szCs w:val="40"/>
                            </w:rPr>
                          </w:pPr>
                          <w:r w:rsidRPr="000C3753">
                            <w:rPr>
                              <w:rFonts w:ascii="Arial" w:hAnsi="Arial" w:cs="Arial"/>
                              <w:color w:val="021730" w:themeColor="accent1" w:themeShade="80"/>
                              <w:sz w:val="40"/>
                              <w:szCs w:val="40"/>
                            </w:rPr>
                            <w:t xml:space="preserve">Selection Policy </w:t>
                          </w:r>
                          <w:r w:rsidR="008644CA">
                            <w:rPr>
                              <w:rFonts w:ascii="Arial" w:hAnsi="Arial" w:cs="Arial"/>
                              <w:color w:val="021730" w:themeColor="accent1" w:themeShade="80"/>
                              <w:sz w:val="40"/>
                              <w:szCs w:val="40"/>
                            </w:rPr>
                            <w:t>2023</w:t>
                          </w:r>
                        </w:p>
                        <w:p w14:paraId="58B49FA7" w14:textId="639D4DC8" w:rsidR="003D0F71" w:rsidRPr="00C66BF8" w:rsidRDefault="003D0F71" w:rsidP="00B37F65">
                          <w:pPr>
                            <w:pBdr>
                              <w:top w:val="single" w:sz="24" w:space="8" w:color="052F61" w:themeColor="accent1"/>
                              <w:bottom w:val="single" w:sz="24" w:space="8" w:color="052F61" w:themeColor="accent1"/>
                            </w:pBdr>
                            <w:spacing w:after="0"/>
                            <w:rPr>
                              <w:rFonts w:ascii="Arial" w:hAnsi="Arial" w:cs="Arial"/>
                              <w:b/>
                              <w:bCs/>
                              <w:color w:val="000000" w:themeColor="text1"/>
                              <w:sz w:val="36"/>
                              <w:szCs w:val="36"/>
                            </w:rPr>
                          </w:pPr>
                          <w:r w:rsidRPr="00C66BF8">
                            <w:rPr>
                              <w:rFonts w:ascii="Arial" w:hAnsi="Arial" w:cs="Arial"/>
                              <w:b/>
                              <w:bCs/>
                              <w:color w:val="000000" w:themeColor="text1"/>
                              <w:sz w:val="36"/>
                              <w:szCs w:val="36"/>
                            </w:rPr>
                            <w:t>Senior</w:t>
                          </w:r>
                          <w:r w:rsidR="00C66BF8" w:rsidRPr="00C66BF8">
                            <w:rPr>
                              <w:rFonts w:ascii="Arial" w:hAnsi="Arial" w:cs="Arial"/>
                              <w:b/>
                              <w:bCs/>
                              <w:color w:val="000000" w:themeColor="text1"/>
                              <w:sz w:val="36"/>
                              <w:szCs w:val="36"/>
                            </w:rPr>
                            <w:t xml:space="preserve">  </w:t>
                          </w:r>
                        </w:p>
                        <w:p w14:paraId="7CF0B9A8" w14:textId="40D0A631" w:rsidR="003D0F71" w:rsidRDefault="003D0F71">
                          <w:pPr>
                            <w:pBdr>
                              <w:top w:val="single" w:sz="24" w:space="8" w:color="052F61" w:themeColor="accent1"/>
                              <w:bottom w:val="single" w:sz="24" w:space="8" w:color="052F61" w:themeColor="accent1"/>
                            </w:pBdr>
                            <w:spacing w:after="0"/>
                            <w:rPr>
                              <w:i/>
                              <w:iCs/>
                              <w:color w:val="052F61" w:themeColor="accent1"/>
                              <w:sz w:val="24"/>
                            </w:rPr>
                          </w:pPr>
                        </w:p>
                      </w:txbxContent>
                    </v:textbox>
                    <w10:wrap type="topAndBottom" anchorx="margin"/>
                  </v:shape>
                </w:pict>
              </mc:Fallback>
            </mc:AlternateContent>
          </w:r>
          <w:r w:rsidR="00615542" w:rsidRPr="005C2F5B">
            <w:rPr>
              <w:rFonts w:ascii="Arial" w:hAnsi="Arial" w:cs="Arial"/>
              <w:noProof/>
              <w:lang w:eastAsia="en-GB"/>
            </w:rPr>
            <w:drawing>
              <wp:anchor distT="0" distB="0" distL="114300" distR="114300" simplePos="0" relativeHeight="251649536" behindDoc="1" locked="0" layoutInCell="1" allowOverlap="1" wp14:anchorId="7D57B3FC" wp14:editId="4AFB0D09">
                <wp:simplePos x="0" y="0"/>
                <wp:positionH relativeFrom="margin">
                  <wp:posOffset>-80624</wp:posOffset>
                </wp:positionH>
                <wp:positionV relativeFrom="paragraph">
                  <wp:posOffset>885650</wp:posOffset>
                </wp:positionV>
                <wp:extent cx="5937831" cy="1324303"/>
                <wp:effectExtent l="0" t="0" r="635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17065" cy="1341974"/>
                        </a:xfrm>
                        <a:prstGeom prst="rect">
                          <a:avLst/>
                        </a:prstGeom>
                        <a:effectLst>
                          <a:outerShdw dist="50800" dir="5400000"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1E3365" w:rsidRPr="005C2F5B">
            <w:rPr>
              <w:rFonts w:ascii="Arial" w:hAnsi="Arial" w:cs="Arial"/>
            </w:rPr>
            <w:br w:type="page"/>
          </w:r>
        </w:p>
      </w:sdtContent>
    </w:sdt>
    <w:sdt>
      <w:sdtPr>
        <w:rPr>
          <w:rFonts w:asciiTheme="minorHAnsi" w:eastAsiaTheme="minorHAnsi" w:hAnsiTheme="minorHAnsi" w:cs="Arial"/>
          <w:b w:val="0"/>
          <w:color w:val="auto"/>
          <w:sz w:val="22"/>
          <w:szCs w:val="22"/>
          <w:lang w:val="en-GB"/>
        </w:rPr>
        <w:id w:val="2014098805"/>
        <w:docPartObj>
          <w:docPartGallery w:val="Table of Contents"/>
          <w:docPartUnique/>
        </w:docPartObj>
      </w:sdtPr>
      <w:sdtEndPr>
        <w:rPr>
          <w:bCs/>
          <w:noProof/>
        </w:rPr>
      </w:sdtEndPr>
      <w:sdtContent>
        <w:p w14:paraId="4FA66EC0" w14:textId="77777777" w:rsidR="00562B62" w:rsidRPr="005C2F5B" w:rsidRDefault="00562B62" w:rsidP="00C86AC5">
          <w:pPr>
            <w:pStyle w:val="TOCHeading"/>
            <w:spacing w:line="276" w:lineRule="auto"/>
            <w:rPr>
              <w:rFonts w:cs="Arial"/>
            </w:rPr>
          </w:pPr>
          <w:r w:rsidRPr="005C2F5B">
            <w:rPr>
              <w:rFonts w:cs="Arial"/>
            </w:rPr>
            <w:t>Contents</w:t>
          </w:r>
        </w:p>
        <w:p w14:paraId="3EF38987" w14:textId="77777777" w:rsidR="00562B62" w:rsidRPr="005C2F5B" w:rsidRDefault="00562B62" w:rsidP="00C86AC5">
          <w:pPr>
            <w:spacing w:line="276" w:lineRule="auto"/>
            <w:rPr>
              <w:rFonts w:ascii="Arial" w:hAnsi="Arial" w:cs="Arial"/>
              <w:lang w:val="en-US"/>
            </w:rPr>
          </w:pPr>
        </w:p>
        <w:p w14:paraId="374AB299" w14:textId="77DEEF0C" w:rsidR="007505FA" w:rsidRPr="007505FA" w:rsidRDefault="00562B62">
          <w:pPr>
            <w:pStyle w:val="TOC1"/>
            <w:rPr>
              <w:rFonts w:ascii="Arial" w:eastAsiaTheme="minorEastAsia" w:hAnsi="Arial" w:cs="Arial"/>
              <w:noProof/>
              <w:lang w:val="en-IE" w:eastAsia="en-IE"/>
            </w:rPr>
          </w:pPr>
          <w:r w:rsidRPr="007505FA">
            <w:rPr>
              <w:rFonts w:ascii="Arial" w:hAnsi="Arial" w:cs="Arial"/>
              <w:noProof/>
            </w:rPr>
            <w:fldChar w:fldCharType="begin"/>
          </w:r>
          <w:r w:rsidRPr="007505FA">
            <w:rPr>
              <w:rFonts w:ascii="Arial" w:hAnsi="Arial" w:cs="Arial"/>
              <w:noProof/>
            </w:rPr>
            <w:instrText xml:space="preserve"> TOC \o "1-3" \h \z \u </w:instrText>
          </w:r>
          <w:r w:rsidRPr="007505FA">
            <w:rPr>
              <w:rFonts w:ascii="Arial" w:hAnsi="Arial" w:cs="Arial"/>
              <w:noProof/>
            </w:rPr>
            <w:fldChar w:fldCharType="separate"/>
          </w:r>
          <w:hyperlink w:anchor="_Toc126760264" w:history="1">
            <w:r w:rsidR="007505FA" w:rsidRPr="007505FA">
              <w:rPr>
                <w:rStyle w:val="Hyperlink"/>
                <w:rFonts w:ascii="Arial" w:hAnsi="Arial" w:cs="Arial"/>
                <w:bCs/>
                <w:noProof/>
              </w:rPr>
              <w:t xml:space="preserve">0.List of abbreviations </w:t>
            </w:r>
            <w:r w:rsidR="007505FA" w:rsidRPr="007505FA">
              <w:rPr>
                <w:rStyle w:val="Hyperlink"/>
                <w:rFonts w:ascii="Arial" w:hAnsi="Arial" w:cs="Arial"/>
                <w:noProof/>
              </w:rPr>
              <w:t>(in alphabetical order)</w:t>
            </w:r>
            <w:r w:rsidR="007505FA" w:rsidRPr="007505FA">
              <w:rPr>
                <w:rFonts w:ascii="Arial" w:hAnsi="Arial" w:cs="Arial"/>
                <w:noProof/>
                <w:webHidden/>
              </w:rPr>
              <w:tab/>
            </w:r>
            <w:r w:rsidR="007505FA" w:rsidRPr="007505FA">
              <w:rPr>
                <w:rFonts w:ascii="Arial" w:hAnsi="Arial" w:cs="Arial"/>
                <w:noProof/>
                <w:webHidden/>
              </w:rPr>
              <w:fldChar w:fldCharType="begin"/>
            </w:r>
            <w:r w:rsidR="007505FA" w:rsidRPr="007505FA">
              <w:rPr>
                <w:rFonts w:ascii="Arial" w:hAnsi="Arial" w:cs="Arial"/>
                <w:noProof/>
                <w:webHidden/>
              </w:rPr>
              <w:instrText xml:space="preserve"> PAGEREF _Toc126760264 \h </w:instrText>
            </w:r>
            <w:r w:rsidR="007505FA" w:rsidRPr="007505FA">
              <w:rPr>
                <w:rFonts w:ascii="Arial" w:hAnsi="Arial" w:cs="Arial"/>
                <w:noProof/>
                <w:webHidden/>
              </w:rPr>
            </w:r>
            <w:r w:rsidR="007505FA" w:rsidRPr="007505FA">
              <w:rPr>
                <w:rFonts w:ascii="Arial" w:hAnsi="Arial" w:cs="Arial"/>
                <w:noProof/>
                <w:webHidden/>
              </w:rPr>
              <w:fldChar w:fldCharType="separate"/>
            </w:r>
            <w:r w:rsidR="007505FA" w:rsidRPr="007505FA">
              <w:rPr>
                <w:rFonts w:ascii="Arial" w:hAnsi="Arial" w:cs="Arial"/>
                <w:noProof/>
                <w:webHidden/>
              </w:rPr>
              <w:t>2</w:t>
            </w:r>
            <w:r w:rsidR="007505FA" w:rsidRPr="007505FA">
              <w:rPr>
                <w:rFonts w:ascii="Arial" w:hAnsi="Arial" w:cs="Arial"/>
                <w:noProof/>
                <w:webHidden/>
              </w:rPr>
              <w:fldChar w:fldCharType="end"/>
            </w:r>
          </w:hyperlink>
        </w:p>
        <w:p w14:paraId="47B2680E" w14:textId="15B94C49" w:rsidR="007505FA" w:rsidRPr="007505FA" w:rsidRDefault="007505FA">
          <w:pPr>
            <w:pStyle w:val="TOC1"/>
            <w:rPr>
              <w:rFonts w:ascii="Arial" w:eastAsiaTheme="minorEastAsia" w:hAnsi="Arial" w:cs="Arial"/>
              <w:noProof/>
              <w:lang w:val="en-IE" w:eastAsia="en-IE"/>
            </w:rPr>
          </w:pPr>
          <w:hyperlink w:anchor="_Toc126760265" w:history="1">
            <w:r w:rsidRPr="007505FA">
              <w:rPr>
                <w:rStyle w:val="Hyperlink"/>
                <w:rFonts w:ascii="Arial" w:hAnsi="Arial" w:cs="Arial"/>
                <w:bCs/>
                <w:noProof/>
              </w:rPr>
              <w:t>1 Introduction</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_Toc126760265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3</w:t>
            </w:r>
            <w:r w:rsidRPr="007505FA">
              <w:rPr>
                <w:rFonts w:ascii="Arial" w:hAnsi="Arial" w:cs="Arial"/>
                <w:noProof/>
                <w:webHidden/>
              </w:rPr>
              <w:fldChar w:fldCharType="end"/>
            </w:r>
          </w:hyperlink>
        </w:p>
        <w:p w14:paraId="224EBE13" w14:textId="6910081E" w:rsidR="007505FA" w:rsidRPr="007505FA" w:rsidRDefault="007505FA">
          <w:pPr>
            <w:pStyle w:val="TOC2"/>
            <w:tabs>
              <w:tab w:val="right" w:leader="dot" w:pos="9060"/>
            </w:tabs>
            <w:rPr>
              <w:rFonts w:ascii="Arial" w:eastAsiaTheme="minorEastAsia" w:hAnsi="Arial" w:cs="Arial"/>
              <w:noProof/>
              <w:lang w:val="en-IE" w:eastAsia="en-IE"/>
            </w:rPr>
          </w:pPr>
          <w:hyperlink w:anchor="_Toc126760266" w:history="1">
            <w:r w:rsidRPr="007505FA">
              <w:rPr>
                <w:rStyle w:val="Hyperlink"/>
                <w:rFonts w:ascii="Arial" w:hAnsi="Arial" w:cs="Arial"/>
                <w:b/>
                <w:bCs/>
                <w:noProof/>
              </w:rPr>
              <w:t>1.0 Purpose</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_Toc126760266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3</w:t>
            </w:r>
            <w:r w:rsidRPr="007505FA">
              <w:rPr>
                <w:rFonts w:ascii="Arial" w:hAnsi="Arial" w:cs="Arial"/>
                <w:noProof/>
                <w:webHidden/>
              </w:rPr>
              <w:fldChar w:fldCharType="end"/>
            </w:r>
          </w:hyperlink>
        </w:p>
        <w:p w14:paraId="41DEA257" w14:textId="43CD6FF1" w:rsidR="007505FA" w:rsidRPr="007505FA" w:rsidRDefault="007505FA">
          <w:pPr>
            <w:pStyle w:val="TOC2"/>
            <w:tabs>
              <w:tab w:val="left" w:pos="880"/>
              <w:tab w:val="right" w:leader="dot" w:pos="9060"/>
            </w:tabs>
            <w:rPr>
              <w:rFonts w:ascii="Arial" w:eastAsiaTheme="minorEastAsia" w:hAnsi="Arial" w:cs="Arial"/>
              <w:noProof/>
              <w:lang w:val="en-IE" w:eastAsia="en-IE"/>
            </w:rPr>
          </w:pPr>
          <w:hyperlink w:anchor="_Toc126760267" w:history="1">
            <w:r w:rsidRPr="007505FA">
              <w:rPr>
                <w:rStyle w:val="Hyperlink"/>
                <w:rFonts w:ascii="Arial" w:hAnsi="Arial" w:cs="Arial"/>
                <w:b/>
                <w:bCs/>
                <w:noProof/>
              </w:rPr>
              <w:t>1.1</w:t>
            </w:r>
            <w:r w:rsidRPr="007505FA">
              <w:rPr>
                <w:rFonts w:ascii="Arial" w:eastAsiaTheme="minorEastAsia" w:hAnsi="Arial" w:cs="Arial"/>
                <w:noProof/>
                <w:lang w:val="en-IE" w:eastAsia="en-IE"/>
              </w:rPr>
              <w:tab/>
            </w:r>
            <w:r w:rsidRPr="007505FA">
              <w:rPr>
                <w:rStyle w:val="Hyperlink"/>
                <w:rFonts w:ascii="Arial" w:hAnsi="Arial" w:cs="Arial"/>
                <w:b/>
                <w:bCs/>
                <w:noProof/>
              </w:rPr>
              <w:t>The European Games</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_Toc126760267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3</w:t>
            </w:r>
            <w:r w:rsidRPr="007505FA">
              <w:rPr>
                <w:rFonts w:ascii="Arial" w:hAnsi="Arial" w:cs="Arial"/>
                <w:noProof/>
                <w:webHidden/>
              </w:rPr>
              <w:fldChar w:fldCharType="end"/>
            </w:r>
          </w:hyperlink>
        </w:p>
        <w:p w14:paraId="1506A95E" w14:textId="59B4DE5B" w:rsidR="007505FA" w:rsidRPr="007505FA" w:rsidRDefault="007505FA">
          <w:pPr>
            <w:pStyle w:val="TOC1"/>
            <w:rPr>
              <w:rFonts w:ascii="Arial" w:eastAsiaTheme="minorEastAsia" w:hAnsi="Arial" w:cs="Arial"/>
              <w:noProof/>
              <w:lang w:val="en-IE" w:eastAsia="en-IE"/>
            </w:rPr>
          </w:pPr>
          <w:hyperlink w:anchor="_Toc126760268" w:history="1">
            <w:r w:rsidRPr="007505FA">
              <w:rPr>
                <w:rStyle w:val="Hyperlink"/>
                <w:rFonts w:ascii="Arial" w:hAnsi="Arial" w:cs="Arial"/>
                <w:bCs/>
                <w:noProof/>
              </w:rPr>
              <w:t>2. Athlete Eligibility</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_Toc126760268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3</w:t>
            </w:r>
            <w:r w:rsidRPr="007505FA">
              <w:rPr>
                <w:rFonts w:ascii="Arial" w:hAnsi="Arial" w:cs="Arial"/>
                <w:noProof/>
                <w:webHidden/>
              </w:rPr>
              <w:fldChar w:fldCharType="end"/>
            </w:r>
          </w:hyperlink>
        </w:p>
        <w:p w14:paraId="3B9C32BF" w14:textId="7B1B3F24" w:rsidR="007505FA" w:rsidRPr="007505FA" w:rsidRDefault="007505FA">
          <w:pPr>
            <w:pStyle w:val="TOC1"/>
            <w:rPr>
              <w:rFonts w:ascii="Arial" w:eastAsiaTheme="minorEastAsia" w:hAnsi="Arial" w:cs="Arial"/>
              <w:noProof/>
              <w:lang w:val="en-IE" w:eastAsia="en-IE"/>
            </w:rPr>
          </w:pPr>
          <w:hyperlink w:anchor="_Toc126760269" w:history="1">
            <w:r w:rsidRPr="007505FA">
              <w:rPr>
                <w:rStyle w:val="Hyperlink"/>
                <w:rFonts w:ascii="Arial" w:hAnsi="Arial" w:cs="Arial"/>
                <w:noProof/>
              </w:rPr>
              <w:t>Oversight</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_Toc126760269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4</w:t>
            </w:r>
            <w:r w:rsidRPr="007505FA">
              <w:rPr>
                <w:rFonts w:ascii="Arial" w:hAnsi="Arial" w:cs="Arial"/>
                <w:noProof/>
                <w:webHidden/>
              </w:rPr>
              <w:fldChar w:fldCharType="end"/>
            </w:r>
          </w:hyperlink>
        </w:p>
        <w:p w14:paraId="72539AAE" w14:textId="797BDE8F" w:rsidR="007505FA" w:rsidRPr="007505FA" w:rsidRDefault="007505FA">
          <w:pPr>
            <w:pStyle w:val="TOC1"/>
            <w:rPr>
              <w:rFonts w:ascii="Arial" w:eastAsiaTheme="minorEastAsia" w:hAnsi="Arial" w:cs="Arial"/>
              <w:noProof/>
              <w:lang w:val="en-IE" w:eastAsia="en-IE"/>
            </w:rPr>
          </w:pPr>
          <w:hyperlink w:anchor="_Toc126760270" w:history="1">
            <w:r w:rsidRPr="007505FA">
              <w:rPr>
                <w:rStyle w:val="Hyperlink"/>
                <w:rFonts w:ascii="Arial" w:hAnsi="Arial" w:cs="Arial"/>
                <w:bCs/>
                <w:noProof/>
              </w:rPr>
              <w:t>4. 2023 Irish Canoe Sprint Team Selection Policy Terms &amp; Conditions</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_Toc126760270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4</w:t>
            </w:r>
            <w:r w:rsidRPr="007505FA">
              <w:rPr>
                <w:rFonts w:ascii="Arial" w:hAnsi="Arial" w:cs="Arial"/>
                <w:noProof/>
                <w:webHidden/>
              </w:rPr>
              <w:fldChar w:fldCharType="end"/>
            </w:r>
          </w:hyperlink>
        </w:p>
        <w:p w14:paraId="0C62087D" w14:textId="305713BC" w:rsidR="007505FA" w:rsidRPr="007505FA" w:rsidRDefault="007505FA">
          <w:pPr>
            <w:pStyle w:val="TOC1"/>
            <w:rPr>
              <w:rFonts w:ascii="Arial" w:eastAsiaTheme="minorEastAsia" w:hAnsi="Arial" w:cs="Arial"/>
              <w:noProof/>
              <w:lang w:val="en-IE" w:eastAsia="en-IE"/>
            </w:rPr>
          </w:pPr>
          <w:hyperlink w:anchor="_Toc126760271" w:history="1">
            <w:r w:rsidRPr="007505FA">
              <w:rPr>
                <w:rStyle w:val="Hyperlink"/>
                <w:rFonts w:ascii="Arial" w:hAnsi="Arial" w:cs="Arial"/>
                <w:bCs/>
                <w:noProof/>
              </w:rPr>
              <w:t>5. The Selection Process</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_Toc126760271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5</w:t>
            </w:r>
            <w:r w:rsidRPr="007505FA">
              <w:rPr>
                <w:rFonts w:ascii="Arial" w:hAnsi="Arial" w:cs="Arial"/>
                <w:noProof/>
                <w:webHidden/>
              </w:rPr>
              <w:fldChar w:fldCharType="end"/>
            </w:r>
          </w:hyperlink>
        </w:p>
        <w:p w14:paraId="27EC5FE1" w14:textId="4C0F762F" w:rsidR="007505FA" w:rsidRPr="007505FA" w:rsidRDefault="007505FA">
          <w:pPr>
            <w:pStyle w:val="TOC2"/>
            <w:tabs>
              <w:tab w:val="right" w:leader="dot" w:pos="9060"/>
            </w:tabs>
            <w:rPr>
              <w:rFonts w:ascii="Arial" w:eastAsiaTheme="minorEastAsia" w:hAnsi="Arial" w:cs="Arial"/>
              <w:noProof/>
              <w:lang w:val="en-IE" w:eastAsia="en-IE"/>
            </w:rPr>
          </w:pPr>
          <w:hyperlink w:anchor="_Toc126760272" w:history="1">
            <w:r w:rsidRPr="007505FA">
              <w:rPr>
                <w:rStyle w:val="Hyperlink"/>
                <w:rFonts w:ascii="Arial" w:hAnsi="Arial" w:cs="Arial"/>
                <w:b/>
                <w:bCs/>
                <w:noProof/>
              </w:rPr>
              <w:t>5.1 Pre-selection</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_Toc126760272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5</w:t>
            </w:r>
            <w:r w:rsidRPr="007505FA">
              <w:rPr>
                <w:rFonts w:ascii="Arial" w:hAnsi="Arial" w:cs="Arial"/>
                <w:noProof/>
                <w:webHidden/>
              </w:rPr>
              <w:fldChar w:fldCharType="end"/>
            </w:r>
          </w:hyperlink>
        </w:p>
        <w:p w14:paraId="3227049E" w14:textId="1CA32EAC" w:rsidR="007505FA" w:rsidRPr="007505FA" w:rsidRDefault="007505FA">
          <w:pPr>
            <w:pStyle w:val="TOC2"/>
            <w:tabs>
              <w:tab w:val="right" w:leader="dot" w:pos="9060"/>
            </w:tabs>
            <w:rPr>
              <w:rFonts w:ascii="Arial" w:eastAsiaTheme="minorEastAsia" w:hAnsi="Arial" w:cs="Arial"/>
              <w:noProof/>
              <w:lang w:val="en-IE" w:eastAsia="en-IE"/>
            </w:rPr>
          </w:pPr>
          <w:hyperlink w:anchor="_Toc126760273" w:history="1">
            <w:r w:rsidRPr="007505FA">
              <w:rPr>
                <w:rStyle w:val="Hyperlink"/>
                <w:rFonts w:ascii="Arial" w:hAnsi="Arial" w:cs="Arial"/>
                <w:b/>
                <w:bCs/>
                <w:noProof/>
              </w:rPr>
              <w:t>5.2 Performance Selection</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_Toc126760273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5</w:t>
            </w:r>
            <w:r w:rsidRPr="007505FA">
              <w:rPr>
                <w:rFonts w:ascii="Arial" w:hAnsi="Arial" w:cs="Arial"/>
                <w:noProof/>
                <w:webHidden/>
              </w:rPr>
              <w:fldChar w:fldCharType="end"/>
            </w:r>
          </w:hyperlink>
        </w:p>
        <w:p w14:paraId="1DE8FEFC" w14:textId="38D41C4B" w:rsidR="007505FA" w:rsidRPr="007505FA" w:rsidRDefault="007505FA">
          <w:pPr>
            <w:pStyle w:val="TOC2"/>
            <w:tabs>
              <w:tab w:val="right" w:leader="dot" w:pos="9060"/>
            </w:tabs>
            <w:rPr>
              <w:rFonts w:ascii="Arial" w:eastAsiaTheme="minorEastAsia" w:hAnsi="Arial" w:cs="Arial"/>
              <w:noProof/>
              <w:lang w:val="en-IE" w:eastAsia="en-IE"/>
            </w:rPr>
          </w:pPr>
          <w:hyperlink w:anchor="_Toc126760274" w:history="1">
            <w:r w:rsidRPr="007505FA">
              <w:rPr>
                <w:rStyle w:val="Hyperlink"/>
                <w:rFonts w:ascii="Arial" w:hAnsi="Arial" w:cs="Arial"/>
                <w:b/>
                <w:bCs/>
                <w:noProof/>
              </w:rPr>
              <w:t>5.3 Senior performance criteria</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_Toc126760274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5</w:t>
            </w:r>
            <w:r w:rsidRPr="007505FA">
              <w:rPr>
                <w:rFonts w:ascii="Arial" w:hAnsi="Arial" w:cs="Arial"/>
                <w:noProof/>
                <w:webHidden/>
              </w:rPr>
              <w:fldChar w:fldCharType="end"/>
            </w:r>
          </w:hyperlink>
        </w:p>
        <w:p w14:paraId="0E8ADE5E" w14:textId="05B9D438" w:rsidR="007505FA" w:rsidRPr="007505FA" w:rsidRDefault="007505FA">
          <w:pPr>
            <w:pStyle w:val="TOC2"/>
            <w:tabs>
              <w:tab w:val="right" w:leader="dot" w:pos="9060"/>
            </w:tabs>
            <w:rPr>
              <w:rFonts w:ascii="Arial" w:eastAsiaTheme="minorEastAsia" w:hAnsi="Arial" w:cs="Arial"/>
              <w:noProof/>
              <w:lang w:val="en-IE" w:eastAsia="en-IE"/>
            </w:rPr>
          </w:pPr>
          <w:hyperlink w:anchor="_Toc126760275" w:history="1">
            <w:r w:rsidRPr="007505FA">
              <w:rPr>
                <w:rStyle w:val="Hyperlink"/>
                <w:rFonts w:ascii="Arial" w:hAnsi="Arial" w:cs="Arial"/>
                <w:b/>
                <w:bCs/>
                <w:noProof/>
              </w:rPr>
              <w:t>5.4 Performance criteria 5000m</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_Toc126760275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5</w:t>
            </w:r>
            <w:r w:rsidRPr="007505FA">
              <w:rPr>
                <w:rFonts w:ascii="Arial" w:hAnsi="Arial" w:cs="Arial"/>
                <w:noProof/>
                <w:webHidden/>
              </w:rPr>
              <w:fldChar w:fldCharType="end"/>
            </w:r>
          </w:hyperlink>
        </w:p>
        <w:p w14:paraId="0081874E" w14:textId="21FA5B05" w:rsidR="007505FA" w:rsidRPr="007505FA" w:rsidRDefault="007505FA">
          <w:pPr>
            <w:pStyle w:val="TOC1"/>
            <w:rPr>
              <w:rFonts w:ascii="Arial" w:eastAsiaTheme="minorEastAsia" w:hAnsi="Arial" w:cs="Arial"/>
              <w:noProof/>
              <w:lang w:val="en-IE" w:eastAsia="en-IE"/>
            </w:rPr>
          </w:pPr>
          <w:hyperlink w:anchor="_Toc126760276" w:history="1">
            <w:r w:rsidRPr="007505FA">
              <w:rPr>
                <w:rStyle w:val="Hyperlink"/>
                <w:rFonts w:ascii="Arial" w:hAnsi="Arial" w:cs="Arial"/>
                <w:bCs/>
                <w:noProof/>
              </w:rPr>
              <w:t>6. Selection to the World Championships</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_Toc126760276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6</w:t>
            </w:r>
            <w:r w:rsidRPr="007505FA">
              <w:rPr>
                <w:rFonts w:ascii="Arial" w:hAnsi="Arial" w:cs="Arial"/>
                <w:noProof/>
                <w:webHidden/>
              </w:rPr>
              <w:fldChar w:fldCharType="end"/>
            </w:r>
          </w:hyperlink>
        </w:p>
        <w:p w14:paraId="043075EF" w14:textId="415A1CD3" w:rsidR="007505FA" w:rsidRPr="007505FA" w:rsidRDefault="007505FA">
          <w:pPr>
            <w:pStyle w:val="TOC1"/>
            <w:rPr>
              <w:rFonts w:ascii="Arial" w:eastAsiaTheme="minorEastAsia" w:hAnsi="Arial" w:cs="Arial"/>
              <w:noProof/>
              <w:lang w:val="en-IE" w:eastAsia="en-IE"/>
            </w:rPr>
          </w:pPr>
          <w:hyperlink w:anchor="_Toc126760277" w:history="1">
            <w:r w:rsidRPr="007505FA">
              <w:rPr>
                <w:rStyle w:val="Hyperlink"/>
                <w:rFonts w:ascii="Arial" w:hAnsi="Arial" w:cs="Arial"/>
                <w:bCs/>
                <w:noProof/>
              </w:rPr>
              <w:t>8. Determining the results of the selection process</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_Toc126760277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6</w:t>
            </w:r>
            <w:r w:rsidRPr="007505FA">
              <w:rPr>
                <w:rFonts w:ascii="Arial" w:hAnsi="Arial" w:cs="Arial"/>
                <w:noProof/>
                <w:webHidden/>
              </w:rPr>
              <w:fldChar w:fldCharType="end"/>
            </w:r>
          </w:hyperlink>
        </w:p>
        <w:p w14:paraId="522906F3" w14:textId="62391111" w:rsidR="007505FA" w:rsidRPr="007505FA" w:rsidRDefault="007505FA">
          <w:pPr>
            <w:pStyle w:val="TOC1"/>
            <w:rPr>
              <w:rFonts w:ascii="Arial" w:eastAsiaTheme="minorEastAsia" w:hAnsi="Arial" w:cs="Arial"/>
              <w:noProof/>
              <w:lang w:val="en-IE" w:eastAsia="en-IE"/>
            </w:rPr>
          </w:pPr>
          <w:hyperlink w:anchor="_Toc126760278" w:history="1">
            <w:r w:rsidRPr="007505FA">
              <w:rPr>
                <w:rStyle w:val="Hyperlink"/>
                <w:rFonts w:ascii="Arial" w:hAnsi="Arial" w:cs="Arial"/>
                <w:bCs/>
                <w:noProof/>
              </w:rPr>
              <w:t>9. Extenuating Circumstances</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_Toc126760278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6</w:t>
            </w:r>
            <w:r w:rsidRPr="007505FA">
              <w:rPr>
                <w:rFonts w:ascii="Arial" w:hAnsi="Arial" w:cs="Arial"/>
                <w:noProof/>
                <w:webHidden/>
              </w:rPr>
              <w:fldChar w:fldCharType="end"/>
            </w:r>
          </w:hyperlink>
        </w:p>
        <w:p w14:paraId="0AFC754D" w14:textId="48314E50" w:rsidR="007505FA" w:rsidRPr="007505FA" w:rsidRDefault="007505FA">
          <w:pPr>
            <w:pStyle w:val="TOC1"/>
            <w:rPr>
              <w:rFonts w:ascii="Arial" w:eastAsiaTheme="minorEastAsia" w:hAnsi="Arial" w:cs="Arial"/>
              <w:noProof/>
              <w:lang w:val="en-IE" w:eastAsia="en-IE"/>
            </w:rPr>
          </w:pPr>
          <w:hyperlink w:anchor="_Toc126760279" w:history="1">
            <w:r w:rsidRPr="007505FA">
              <w:rPr>
                <w:rStyle w:val="Hyperlink"/>
                <w:rFonts w:ascii="Arial" w:hAnsi="Arial" w:cs="Arial"/>
                <w:bCs/>
                <w:noProof/>
              </w:rPr>
              <w:t>10. The Selection Panel</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_Toc126760279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7</w:t>
            </w:r>
            <w:r w:rsidRPr="007505FA">
              <w:rPr>
                <w:rFonts w:ascii="Arial" w:hAnsi="Arial" w:cs="Arial"/>
                <w:noProof/>
                <w:webHidden/>
              </w:rPr>
              <w:fldChar w:fldCharType="end"/>
            </w:r>
          </w:hyperlink>
        </w:p>
        <w:p w14:paraId="122CB71C" w14:textId="2F2CF89D" w:rsidR="007505FA" w:rsidRPr="007505FA" w:rsidRDefault="007505FA">
          <w:pPr>
            <w:pStyle w:val="TOC1"/>
            <w:rPr>
              <w:rFonts w:ascii="Arial" w:eastAsiaTheme="minorEastAsia" w:hAnsi="Arial" w:cs="Arial"/>
              <w:noProof/>
              <w:lang w:val="en-IE" w:eastAsia="en-IE"/>
            </w:rPr>
          </w:pPr>
          <w:hyperlink w:anchor="_Toc126760280" w:history="1">
            <w:r w:rsidRPr="007505FA">
              <w:rPr>
                <w:rStyle w:val="Hyperlink"/>
                <w:rFonts w:ascii="Arial" w:hAnsi="Arial" w:cs="Arial"/>
                <w:noProof/>
              </w:rPr>
              <w:t>10.1 Conflicts of Interest</w:t>
            </w:r>
            <w:r w:rsidRPr="007505FA">
              <w:rPr>
                <w:rStyle w:val="Hyperlink"/>
                <w:rFonts w:ascii="Arial" w:hAnsi="Arial" w:cs="Arial"/>
                <w:bCs/>
                <w:noProof/>
              </w:rPr>
              <w:t xml:space="preserve">   Any member of the SP shall declare any conflicts or potential conflicts of interest and shall refrain from participation in the discussion of and any vote in respect of any selection matter in which they have a material conflict of interest.</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_Toc126760280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7</w:t>
            </w:r>
            <w:r w:rsidRPr="007505FA">
              <w:rPr>
                <w:rFonts w:ascii="Arial" w:hAnsi="Arial" w:cs="Arial"/>
                <w:noProof/>
                <w:webHidden/>
              </w:rPr>
              <w:fldChar w:fldCharType="end"/>
            </w:r>
          </w:hyperlink>
        </w:p>
        <w:p w14:paraId="5879601F" w14:textId="160F44A5" w:rsidR="007505FA" w:rsidRPr="007505FA" w:rsidRDefault="007505FA">
          <w:pPr>
            <w:pStyle w:val="TOC1"/>
            <w:rPr>
              <w:rFonts w:ascii="Arial" w:eastAsiaTheme="minorEastAsia" w:hAnsi="Arial" w:cs="Arial"/>
              <w:noProof/>
              <w:lang w:val="en-IE" w:eastAsia="en-IE"/>
            </w:rPr>
          </w:pPr>
          <w:hyperlink w:anchor="_Toc126760281" w:history="1">
            <w:r w:rsidRPr="007505FA">
              <w:rPr>
                <w:rStyle w:val="Hyperlink"/>
                <w:rFonts w:ascii="Arial" w:hAnsi="Arial" w:cs="Arial"/>
                <w:bCs/>
                <w:noProof/>
              </w:rPr>
              <w:t>11. Funding Process 2023</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_Toc126760281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7</w:t>
            </w:r>
            <w:r w:rsidRPr="007505FA">
              <w:rPr>
                <w:rFonts w:ascii="Arial" w:hAnsi="Arial" w:cs="Arial"/>
                <w:noProof/>
                <w:webHidden/>
              </w:rPr>
              <w:fldChar w:fldCharType="end"/>
            </w:r>
          </w:hyperlink>
        </w:p>
        <w:p w14:paraId="436972E2" w14:textId="37655A42" w:rsidR="007505FA" w:rsidRPr="007505FA" w:rsidRDefault="007505FA">
          <w:pPr>
            <w:pStyle w:val="TOC1"/>
            <w:rPr>
              <w:rFonts w:ascii="Arial" w:eastAsiaTheme="minorEastAsia" w:hAnsi="Arial" w:cs="Arial"/>
              <w:noProof/>
              <w:lang w:val="en-IE" w:eastAsia="en-IE"/>
            </w:rPr>
          </w:pPr>
          <w:hyperlink w:anchor="_Toc126760282" w:history="1">
            <w:r w:rsidRPr="007505FA">
              <w:rPr>
                <w:rStyle w:val="Hyperlink"/>
                <w:rFonts w:ascii="Arial" w:hAnsi="Arial" w:cs="Arial"/>
                <w:noProof/>
              </w:rPr>
              <w:t>11.1 Payment deadlines and costs</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_Toc126760282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8</w:t>
            </w:r>
            <w:r w:rsidRPr="007505FA">
              <w:rPr>
                <w:rFonts w:ascii="Arial" w:hAnsi="Arial" w:cs="Arial"/>
                <w:noProof/>
                <w:webHidden/>
              </w:rPr>
              <w:fldChar w:fldCharType="end"/>
            </w:r>
          </w:hyperlink>
        </w:p>
        <w:p w14:paraId="3F6917FA" w14:textId="25A606B9" w:rsidR="007505FA" w:rsidRPr="007505FA" w:rsidRDefault="007505FA">
          <w:pPr>
            <w:pStyle w:val="TOC1"/>
            <w:rPr>
              <w:rFonts w:ascii="Arial" w:eastAsiaTheme="minorEastAsia" w:hAnsi="Arial" w:cs="Arial"/>
              <w:noProof/>
              <w:lang w:val="en-IE" w:eastAsia="en-IE"/>
            </w:rPr>
          </w:pPr>
          <w:hyperlink w:anchor="_Toc126760283" w:history="1">
            <w:r w:rsidRPr="007505FA">
              <w:rPr>
                <w:rStyle w:val="Hyperlink"/>
                <w:rFonts w:ascii="Arial" w:hAnsi="Arial" w:cs="Arial"/>
                <w:bCs/>
                <w:noProof/>
              </w:rPr>
              <w:t>12. Ongoing</w:t>
            </w:r>
            <w:r w:rsidRPr="007505FA">
              <w:rPr>
                <w:rStyle w:val="Hyperlink"/>
                <w:rFonts w:ascii="Arial" w:hAnsi="Arial" w:cs="Arial"/>
                <w:bCs/>
                <w:noProof/>
                <w:spacing w:val="-2"/>
              </w:rPr>
              <w:t xml:space="preserve"> </w:t>
            </w:r>
            <w:r w:rsidRPr="007505FA">
              <w:rPr>
                <w:rStyle w:val="Hyperlink"/>
                <w:rFonts w:ascii="Arial" w:hAnsi="Arial" w:cs="Arial"/>
                <w:bCs/>
                <w:noProof/>
              </w:rPr>
              <w:t>Assessment</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_Toc126760283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9</w:t>
            </w:r>
            <w:r w:rsidRPr="007505FA">
              <w:rPr>
                <w:rFonts w:ascii="Arial" w:hAnsi="Arial" w:cs="Arial"/>
                <w:noProof/>
                <w:webHidden/>
              </w:rPr>
              <w:fldChar w:fldCharType="end"/>
            </w:r>
          </w:hyperlink>
        </w:p>
        <w:p w14:paraId="3DC99D6C" w14:textId="377EC711" w:rsidR="007505FA" w:rsidRPr="007505FA" w:rsidRDefault="007505FA">
          <w:pPr>
            <w:pStyle w:val="TOC1"/>
            <w:rPr>
              <w:rFonts w:ascii="Arial" w:eastAsiaTheme="minorEastAsia" w:hAnsi="Arial" w:cs="Arial"/>
              <w:noProof/>
              <w:lang w:val="en-IE" w:eastAsia="en-IE"/>
            </w:rPr>
          </w:pPr>
          <w:hyperlink w:anchor="_Toc126760284" w:history="1">
            <w:r w:rsidRPr="007505FA">
              <w:rPr>
                <w:rStyle w:val="Hyperlink"/>
                <w:rFonts w:ascii="Arial" w:hAnsi="Arial" w:cs="Arial"/>
                <w:bCs/>
                <w:noProof/>
              </w:rPr>
              <w:t>13. Selection Appeals Process</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_Toc126760284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9</w:t>
            </w:r>
            <w:r w:rsidRPr="007505FA">
              <w:rPr>
                <w:rFonts w:ascii="Arial" w:hAnsi="Arial" w:cs="Arial"/>
                <w:noProof/>
                <w:webHidden/>
              </w:rPr>
              <w:fldChar w:fldCharType="end"/>
            </w:r>
          </w:hyperlink>
        </w:p>
        <w:p w14:paraId="7AA91CA3" w14:textId="0994624F" w:rsidR="007505FA" w:rsidRPr="007505FA" w:rsidRDefault="007505FA">
          <w:pPr>
            <w:pStyle w:val="TOC1"/>
            <w:rPr>
              <w:rFonts w:ascii="Arial" w:eastAsiaTheme="minorEastAsia" w:hAnsi="Arial" w:cs="Arial"/>
              <w:noProof/>
              <w:lang w:val="en-IE" w:eastAsia="en-IE"/>
            </w:rPr>
          </w:pPr>
          <w:hyperlink w:anchor="_Toc126760285" w:history="1">
            <w:r w:rsidRPr="007505FA">
              <w:rPr>
                <w:rStyle w:val="Hyperlink"/>
                <w:rFonts w:ascii="Arial" w:hAnsi="Arial" w:cs="Arial"/>
                <w:bCs/>
                <w:noProof/>
              </w:rPr>
              <w:t>14. Appendix A – Key competition dates</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_Toc126760285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10</w:t>
            </w:r>
            <w:r w:rsidRPr="007505FA">
              <w:rPr>
                <w:rFonts w:ascii="Arial" w:hAnsi="Arial" w:cs="Arial"/>
                <w:noProof/>
                <w:webHidden/>
              </w:rPr>
              <w:fldChar w:fldCharType="end"/>
            </w:r>
          </w:hyperlink>
        </w:p>
        <w:p w14:paraId="44BC8257" w14:textId="273C1AA3" w:rsidR="007505FA" w:rsidRPr="007505FA" w:rsidRDefault="007505FA">
          <w:pPr>
            <w:pStyle w:val="TOC1"/>
            <w:rPr>
              <w:rFonts w:ascii="Arial" w:eastAsiaTheme="minorEastAsia" w:hAnsi="Arial" w:cs="Arial"/>
              <w:noProof/>
              <w:lang w:val="en-IE" w:eastAsia="en-IE"/>
            </w:rPr>
          </w:pPr>
          <w:hyperlink w:anchor="_Toc126760286" w:history="1">
            <w:r w:rsidRPr="007505FA">
              <w:rPr>
                <w:rStyle w:val="Hyperlink"/>
                <w:rFonts w:ascii="Arial" w:hAnsi="Arial" w:cs="Arial"/>
                <w:noProof/>
              </w:rPr>
              <w:t>End of Document</w:t>
            </w:r>
            <w:r w:rsidRPr="007505FA">
              <w:rPr>
                <w:rFonts w:ascii="Arial" w:hAnsi="Arial" w:cs="Arial"/>
                <w:noProof/>
                <w:webHidden/>
              </w:rPr>
              <w:tab/>
            </w:r>
            <w:r w:rsidRPr="007505FA">
              <w:rPr>
                <w:rFonts w:ascii="Arial" w:hAnsi="Arial" w:cs="Arial"/>
                <w:noProof/>
                <w:webHidden/>
              </w:rPr>
              <w:fldChar w:fldCharType="begin"/>
            </w:r>
            <w:r w:rsidRPr="007505FA">
              <w:rPr>
                <w:rFonts w:ascii="Arial" w:hAnsi="Arial" w:cs="Arial"/>
                <w:noProof/>
                <w:webHidden/>
              </w:rPr>
              <w:instrText xml:space="preserve"> PAGEREF _Toc126760286 \h </w:instrText>
            </w:r>
            <w:r w:rsidRPr="007505FA">
              <w:rPr>
                <w:rFonts w:ascii="Arial" w:hAnsi="Arial" w:cs="Arial"/>
                <w:noProof/>
                <w:webHidden/>
              </w:rPr>
            </w:r>
            <w:r w:rsidRPr="007505FA">
              <w:rPr>
                <w:rFonts w:ascii="Arial" w:hAnsi="Arial" w:cs="Arial"/>
                <w:noProof/>
                <w:webHidden/>
              </w:rPr>
              <w:fldChar w:fldCharType="separate"/>
            </w:r>
            <w:r w:rsidRPr="007505FA">
              <w:rPr>
                <w:rFonts w:ascii="Arial" w:hAnsi="Arial" w:cs="Arial"/>
                <w:noProof/>
                <w:webHidden/>
              </w:rPr>
              <w:t>10</w:t>
            </w:r>
            <w:r w:rsidRPr="007505FA">
              <w:rPr>
                <w:rFonts w:ascii="Arial" w:hAnsi="Arial" w:cs="Arial"/>
                <w:noProof/>
                <w:webHidden/>
              </w:rPr>
              <w:fldChar w:fldCharType="end"/>
            </w:r>
          </w:hyperlink>
        </w:p>
        <w:p w14:paraId="4A16843B" w14:textId="0EE11774" w:rsidR="00C43475" w:rsidRPr="005C2F5B" w:rsidRDefault="00562B62" w:rsidP="00C86AC5">
          <w:pPr>
            <w:spacing w:line="276" w:lineRule="auto"/>
            <w:rPr>
              <w:rFonts w:ascii="Arial" w:hAnsi="Arial" w:cs="Arial"/>
            </w:rPr>
          </w:pPr>
          <w:r w:rsidRPr="007505FA">
            <w:rPr>
              <w:rFonts w:ascii="Arial" w:hAnsi="Arial" w:cs="Arial"/>
              <w:noProof/>
            </w:rPr>
            <w:fldChar w:fldCharType="end"/>
          </w:r>
        </w:p>
      </w:sdtContent>
    </w:sdt>
    <w:p w14:paraId="61C4D900" w14:textId="77115DBA" w:rsidR="00427681" w:rsidRDefault="00427681" w:rsidP="00C86AC5">
      <w:pPr>
        <w:spacing w:line="276" w:lineRule="auto"/>
        <w:rPr>
          <w:rFonts w:ascii="Arial" w:hAnsi="Arial" w:cs="Arial"/>
        </w:rPr>
      </w:pPr>
    </w:p>
    <w:p w14:paraId="7045A82C" w14:textId="66ADC638" w:rsidR="00FB076B" w:rsidRDefault="00FB076B" w:rsidP="00C86AC5">
      <w:pPr>
        <w:spacing w:line="276" w:lineRule="auto"/>
        <w:rPr>
          <w:rFonts w:ascii="Arial" w:hAnsi="Arial" w:cs="Arial"/>
        </w:rPr>
      </w:pPr>
    </w:p>
    <w:p w14:paraId="339A346D" w14:textId="5EEAC480" w:rsidR="003C5AB8" w:rsidRDefault="003C5AB8" w:rsidP="00C86AC5">
      <w:pPr>
        <w:spacing w:line="276" w:lineRule="auto"/>
        <w:rPr>
          <w:rFonts w:ascii="Arial" w:hAnsi="Arial" w:cs="Arial"/>
        </w:rPr>
      </w:pPr>
    </w:p>
    <w:p w14:paraId="6F81481A" w14:textId="1CD37886" w:rsidR="003C5AB8" w:rsidRDefault="003C5AB8" w:rsidP="00C86AC5">
      <w:pPr>
        <w:spacing w:line="276" w:lineRule="auto"/>
        <w:rPr>
          <w:rFonts w:ascii="Arial" w:hAnsi="Arial" w:cs="Arial"/>
        </w:rPr>
      </w:pPr>
    </w:p>
    <w:p w14:paraId="77C37B0D" w14:textId="77777777" w:rsidR="003C5AB8" w:rsidRDefault="003C5AB8" w:rsidP="00C86AC5">
      <w:pPr>
        <w:spacing w:line="276" w:lineRule="auto"/>
        <w:rPr>
          <w:rFonts w:ascii="Arial" w:hAnsi="Arial" w:cs="Arial"/>
        </w:rPr>
      </w:pPr>
    </w:p>
    <w:p w14:paraId="41A9CF28" w14:textId="58141BAD" w:rsidR="00FB076B" w:rsidRDefault="00FB076B" w:rsidP="00C86AC5">
      <w:pPr>
        <w:spacing w:line="276" w:lineRule="auto"/>
        <w:rPr>
          <w:rFonts w:ascii="Arial" w:hAnsi="Arial" w:cs="Arial"/>
        </w:rPr>
      </w:pPr>
    </w:p>
    <w:p w14:paraId="4442DA42" w14:textId="77777777" w:rsidR="008864FA" w:rsidRDefault="008864FA" w:rsidP="00C86AC5">
      <w:pPr>
        <w:spacing w:line="276" w:lineRule="auto"/>
        <w:rPr>
          <w:rFonts w:ascii="Arial" w:hAnsi="Arial" w:cs="Arial"/>
        </w:rPr>
      </w:pPr>
    </w:p>
    <w:p w14:paraId="12B9BB54" w14:textId="77777777" w:rsidR="00FB076B" w:rsidRPr="005C2F5B" w:rsidRDefault="00FB076B" w:rsidP="00C86AC5">
      <w:pPr>
        <w:pStyle w:val="Heading1"/>
        <w:spacing w:line="276" w:lineRule="auto"/>
        <w:rPr>
          <w:rFonts w:cs="Arial"/>
          <w:b w:val="0"/>
          <w:bCs/>
          <w:color w:val="auto"/>
          <w:szCs w:val="24"/>
        </w:rPr>
      </w:pPr>
      <w:bookmarkStart w:id="0" w:name="_Toc126760264"/>
      <w:r w:rsidRPr="005C2F5B">
        <w:rPr>
          <w:rFonts w:cs="Arial"/>
          <w:bCs/>
          <w:color w:val="auto"/>
          <w:szCs w:val="24"/>
        </w:rPr>
        <w:lastRenderedPageBreak/>
        <w:t xml:space="preserve">0.List of abbreviations </w:t>
      </w:r>
      <w:r w:rsidRPr="005C2F5B">
        <w:rPr>
          <w:rFonts w:cs="Arial"/>
          <w:color w:val="auto"/>
          <w:sz w:val="22"/>
          <w:szCs w:val="22"/>
        </w:rPr>
        <w:t>(in alphabetical order)</w:t>
      </w:r>
      <w:bookmarkEnd w:id="0"/>
    </w:p>
    <w:p w14:paraId="29007C9F" w14:textId="77777777" w:rsidR="00FB076B" w:rsidRPr="005C2F5B" w:rsidRDefault="00FB076B" w:rsidP="00C86AC5">
      <w:pPr>
        <w:spacing w:line="276" w:lineRule="auto"/>
        <w:rPr>
          <w:rFonts w:ascii="Arial" w:hAnsi="Arial" w:cs="Arial"/>
        </w:rPr>
      </w:pPr>
    </w:p>
    <w:tbl>
      <w:tblPr>
        <w:tblStyle w:val="TableGrid"/>
        <w:tblW w:w="0" w:type="auto"/>
        <w:tblLook w:val="04A0" w:firstRow="1" w:lastRow="0" w:firstColumn="1" w:lastColumn="0" w:noHBand="0" w:noVBand="1"/>
      </w:tblPr>
      <w:tblGrid>
        <w:gridCol w:w="4530"/>
        <w:gridCol w:w="4530"/>
      </w:tblGrid>
      <w:tr w:rsidR="001E7D53" w:rsidRPr="005C2F5B" w14:paraId="165DC7D4" w14:textId="77777777" w:rsidTr="00DD5B03">
        <w:tc>
          <w:tcPr>
            <w:tcW w:w="4530" w:type="dxa"/>
          </w:tcPr>
          <w:p w14:paraId="15F3DFED" w14:textId="77777777" w:rsidR="001E7D53" w:rsidRPr="005C2F5B" w:rsidRDefault="001E7D53" w:rsidP="00C86AC5">
            <w:pPr>
              <w:spacing w:line="276" w:lineRule="auto"/>
              <w:rPr>
                <w:rFonts w:ascii="Arial" w:hAnsi="Arial" w:cs="Arial"/>
              </w:rPr>
            </w:pPr>
            <w:r w:rsidRPr="005C2F5B">
              <w:rPr>
                <w:rFonts w:ascii="Arial" w:hAnsi="Arial" w:cs="Arial"/>
              </w:rPr>
              <w:t>CEO</w:t>
            </w:r>
          </w:p>
          <w:p w14:paraId="491AC1E3" w14:textId="338BD194" w:rsidR="00534164" w:rsidRPr="005C2F5B" w:rsidRDefault="00534164" w:rsidP="00C86AC5">
            <w:pPr>
              <w:spacing w:line="276" w:lineRule="auto"/>
              <w:rPr>
                <w:rFonts w:ascii="Arial" w:hAnsi="Arial" w:cs="Arial"/>
              </w:rPr>
            </w:pPr>
          </w:p>
        </w:tc>
        <w:tc>
          <w:tcPr>
            <w:tcW w:w="4530" w:type="dxa"/>
          </w:tcPr>
          <w:p w14:paraId="228D00A0" w14:textId="77777777" w:rsidR="001E7D53" w:rsidRPr="005C2F5B" w:rsidRDefault="001E7D53" w:rsidP="00C86AC5">
            <w:pPr>
              <w:spacing w:line="276" w:lineRule="auto"/>
              <w:rPr>
                <w:rFonts w:ascii="Arial" w:hAnsi="Arial" w:cs="Arial"/>
              </w:rPr>
            </w:pPr>
            <w:r w:rsidRPr="005C2F5B">
              <w:rPr>
                <w:rFonts w:ascii="Arial" w:hAnsi="Arial" w:cs="Arial"/>
              </w:rPr>
              <w:t>Chief Executive Officer</w:t>
            </w:r>
          </w:p>
        </w:tc>
      </w:tr>
      <w:tr w:rsidR="001E7D53" w:rsidRPr="005C2F5B" w14:paraId="45E59693" w14:textId="77777777" w:rsidTr="00DD5B03">
        <w:tc>
          <w:tcPr>
            <w:tcW w:w="4530" w:type="dxa"/>
          </w:tcPr>
          <w:p w14:paraId="50B0DFC0" w14:textId="77777777" w:rsidR="001E7D53" w:rsidRPr="005C2F5B" w:rsidRDefault="001E7D53" w:rsidP="00C86AC5">
            <w:pPr>
              <w:spacing w:line="276" w:lineRule="auto"/>
              <w:rPr>
                <w:rFonts w:ascii="Arial" w:hAnsi="Arial" w:cs="Arial"/>
              </w:rPr>
            </w:pPr>
            <w:r w:rsidRPr="005C2F5B">
              <w:rPr>
                <w:rFonts w:ascii="Arial" w:hAnsi="Arial" w:cs="Arial"/>
              </w:rPr>
              <w:t xml:space="preserve">CI </w:t>
            </w:r>
          </w:p>
          <w:p w14:paraId="26C7D15B" w14:textId="47E253AD" w:rsidR="00534164" w:rsidRPr="005C2F5B" w:rsidRDefault="00534164" w:rsidP="00C86AC5">
            <w:pPr>
              <w:spacing w:line="276" w:lineRule="auto"/>
              <w:rPr>
                <w:rFonts w:ascii="Arial" w:hAnsi="Arial" w:cs="Arial"/>
              </w:rPr>
            </w:pPr>
          </w:p>
        </w:tc>
        <w:tc>
          <w:tcPr>
            <w:tcW w:w="4530" w:type="dxa"/>
          </w:tcPr>
          <w:p w14:paraId="5AB75285" w14:textId="77777777" w:rsidR="001E7D53" w:rsidRPr="005C2F5B" w:rsidRDefault="001E7D53" w:rsidP="00C86AC5">
            <w:pPr>
              <w:spacing w:line="276" w:lineRule="auto"/>
              <w:rPr>
                <w:rFonts w:ascii="Arial" w:hAnsi="Arial" w:cs="Arial"/>
              </w:rPr>
            </w:pPr>
            <w:r w:rsidRPr="005C2F5B">
              <w:rPr>
                <w:rFonts w:ascii="Arial" w:hAnsi="Arial" w:cs="Arial"/>
              </w:rPr>
              <w:t>Canoeing Ireland</w:t>
            </w:r>
          </w:p>
        </w:tc>
      </w:tr>
      <w:tr w:rsidR="001E7D53" w:rsidRPr="005C2F5B" w14:paraId="2766D259" w14:textId="77777777" w:rsidTr="00DD5B03">
        <w:tc>
          <w:tcPr>
            <w:tcW w:w="4530" w:type="dxa"/>
          </w:tcPr>
          <w:p w14:paraId="77612C65" w14:textId="77777777" w:rsidR="001E7D53" w:rsidRPr="005C2F5B" w:rsidRDefault="001E7D53" w:rsidP="00C86AC5">
            <w:pPr>
              <w:spacing w:line="276" w:lineRule="auto"/>
              <w:rPr>
                <w:rFonts w:ascii="Arial" w:hAnsi="Arial" w:cs="Arial"/>
              </w:rPr>
            </w:pPr>
            <w:r w:rsidRPr="005C2F5B">
              <w:rPr>
                <w:rFonts w:ascii="Arial" w:hAnsi="Arial" w:cs="Arial"/>
              </w:rPr>
              <w:t xml:space="preserve">CSIC </w:t>
            </w:r>
          </w:p>
          <w:p w14:paraId="13CE7293" w14:textId="2C84A2AA" w:rsidR="00534164" w:rsidRPr="005C2F5B" w:rsidRDefault="00534164" w:rsidP="00C86AC5">
            <w:pPr>
              <w:spacing w:line="276" w:lineRule="auto"/>
              <w:rPr>
                <w:rFonts w:ascii="Arial" w:hAnsi="Arial" w:cs="Arial"/>
              </w:rPr>
            </w:pPr>
          </w:p>
        </w:tc>
        <w:tc>
          <w:tcPr>
            <w:tcW w:w="4530" w:type="dxa"/>
          </w:tcPr>
          <w:p w14:paraId="720E3DD4" w14:textId="77777777" w:rsidR="001E7D53" w:rsidRPr="005C2F5B" w:rsidRDefault="001E7D53" w:rsidP="00C86AC5">
            <w:pPr>
              <w:spacing w:line="276" w:lineRule="auto"/>
              <w:rPr>
                <w:rFonts w:ascii="Arial" w:hAnsi="Arial" w:cs="Arial"/>
              </w:rPr>
            </w:pPr>
            <w:r w:rsidRPr="005C2F5B">
              <w:rPr>
                <w:rFonts w:ascii="Arial" w:hAnsi="Arial" w:cs="Arial"/>
              </w:rPr>
              <w:t>Canoe Sprint Ireland Committee</w:t>
            </w:r>
          </w:p>
        </w:tc>
      </w:tr>
      <w:tr w:rsidR="00603C9B" w:rsidRPr="005C2F5B" w14:paraId="71EEEC0B" w14:textId="77777777" w:rsidTr="00DD5B03">
        <w:tc>
          <w:tcPr>
            <w:tcW w:w="4530" w:type="dxa"/>
          </w:tcPr>
          <w:p w14:paraId="5EDFAF1D" w14:textId="77777777" w:rsidR="00603C9B" w:rsidRDefault="00603C9B" w:rsidP="00C86AC5">
            <w:pPr>
              <w:spacing w:line="276" w:lineRule="auto"/>
              <w:rPr>
                <w:rFonts w:ascii="Arial" w:hAnsi="Arial" w:cs="Arial"/>
              </w:rPr>
            </w:pPr>
            <w:r w:rsidRPr="005C2F5B">
              <w:rPr>
                <w:rFonts w:ascii="Arial" w:hAnsi="Arial" w:cs="Arial"/>
              </w:rPr>
              <w:t>DNF</w:t>
            </w:r>
          </w:p>
          <w:p w14:paraId="014894E4" w14:textId="3BA90989" w:rsidR="009C5F53" w:rsidRPr="005C2F5B" w:rsidRDefault="009C5F53" w:rsidP="00C86AC5">
            <w:pPr>
              <w:spacing w:line="276" w:lineRule="auto"/>
              <w:rPr>
                <w:rFonts w:ascii="Arial" w:hAnsi="Arial" w:cs="Arial"/>
              </w:rPr>
            </w:pPr>
          </w:p>
        </w:tc>
        <w:tc>
          <w:tcPr>
            <w:tcW w:w="4530" w:type="dxa"/>
          </w:tcPr>
          <w:p w14:paraId="58849903" w14:textId="151BA67F" w:rsidR="00603C9B" w:rsidRPr="005C2F5B" w:rsidRDefault="00603C9B" w:rsidP="00C86AC5">
            <w:pPr>
              <w:spacing w:line="276" w:lineRule="auto"/>
              <w:rPr>
                <w:rFonts w:ascii="Arial" w:hAnsi="Arial" w:cs="Arial"/>
              </w:rPr>
            </w:pPr>
            <w:r w:rsidRPr="005C2F5B">
              <w:rPr>
                <w:rFonts w:ascii="Arial" w:hAnsi="Arial" w:cs="Arial"/>
              </w:rPr>
              <w:t>Did not finish</w:t>
            </w:r>
          </w:p>
        </w:tc>
      </w:tr>
      <w:tr w:rsidR="001E7D53" w:rsidRPr="005C2F5B" w14:paraId="20D58128" w14:textId="77777777" w:rsidTr="00DD5B03">
        <w:tc>
          <w:tcPr>
            <w:tcW w:w="4530" w:type="dxa"/>
          </w:tcPr>
          <w:p w14:paraId="6D8BB0E6" w14:textId="77777777" w:rsidR="001E7D53" w:rsidRPr="005C2F5B" w:rsidRDefault="001E7D53" w:rsidP="00C86AC5">
            <w:pPr>
              <w:spacing w:line="276" w:lineRule="auto"/>
              <w:rPr>
                <w:rFonts w:ascii="Arial" w:hAnsi="Arial" w:cs="Arial"/>
              </w:rPr>
            </w:pPr>
            <w:r w:rsidRPr="005C2F5B">
              <w:rPr>
                <w:rFonts w:ascii="Arial" w:hAnsi="Arial" w:cs="Arial"/>
              </w:rPr>
              <w:t>ECA</w:t>
            </w:r>
          </w:p>
          <w:p w14:paraId="2EA05C33" w14:textId="65F11A52" w:rsidR="00534164" w:rsidRPr="005C2F5B" w:rsidRDefault="00534164" w:rsidP="00C86AC5">
            <w:pPr>
              <w:spacing w:line="276" w:lineRule="auto"/>
              <w:rPr>
                <w:rFonts w:ascii="Arial" w:hAnsi="Arial" w:cs="Arial"/>
              </w:rPr>
            </w:pPr>
          </w:p>
        </w:tc>
        <w:tc>
          <w:tcPr>
            <w:tcW w:w="4530" w:type="dxa"/>
          </w:tcPr>
          <w:p w14:paraId="58FDEF63" w14:textId="77777777" w:rsidR="001E7D53" w:rsidRPr="005C2F5B" w:rsidRDefault="001E7D53" w:rsidP="00C86AC5">
            <w:pPr>
              <w:spacing w:line="276" w:lineRule="auto"/>
              <w:rPr>
                <w:rFonts w:ascii="Arial" w:hAnsi="Arial" w:cs="Arial"/>
              </w:rPr>
            </w:pPr>
            <w:r w:rsidRPr="005C2F5B">
              <w:rPr>
                <w:rFonts w:ascii="Arial" w:hAnsi="Arial" w:cs="Arial"/>
              </w:rPr>
              <w:t>European Canoe Association</w:t>
            </w:r>
          </w:p>
        </w:tc>
      </w:tr>
      <w:tr w:rsidR="001E7D53" w:rsidRPr="005C2F5B" w14:paraId="77C4D529" w14:textId="77777777" w:rsidTr="00DD5B03">
        <w:tc>
          <w:tcPr>
            <w:tcW w:w="4530" w:type="dxa"/>
          </w:tcPr>
          <w:p w14:paraId="7A2275A2" w14:textId="77777777" w:rsidR="001E7D53" w:rsidRPr="005C2F5B" w:rsidRDefault="001E7D53" w:rsidP="00C86AC5">
            <w:pPr>
              <w:spacing w:line="276" w:lineRule="auto"/>
              <w:rPr>
                <w:rFonts w:ascii="Arial" w:hAnsi="Arial" w:cs="Arial"/>
              </w:rPr>
            </w:pPr>
            <w:r w:rsidRPr="005C2F5B">
              <w:rPr>
                <w:rFonts w:ascii="Arial" w:hAnsi="Arial" w:cs="Arial"/>
              </w:rPr>
              <w:t>HPU</w:t>
            </w:r>
          </w:p>
          <w:p w14:paraId="39C8AD5B" w14:textId="230E6416" w:rsidR="00534164" w:rsidRPr="005C2F5B" w:rsidRDefault="00534164" w:rsidP="00C86AC5">
            <w:pPr>
              <w:spacing w:line="276" w:lineRule="auto"/>
              <w:rPr>
                <w:rFonts w:ascii="Arial" w:hAnsi="Arial" w:cs="Arial"/>
              </w:rPr>
            </w:pPr>
          </w:p>
        </w:tc>
        <w:tc>
          <w:tcPr>
            <w:tcW w:w="4530" w:type="dxa"/>
          </w:tcPr>
          <w:p w14:paraId="62AF3D05" w14:textId="77777777" w:rsidR="001E7D53" w:rsidRPr="005C2F5B" w:rsidRDefault="001E7D53" w:rsidP="00C86AC5">
            <w:pPr>
              <w:spacing w:line="276" w:lineRule="auto"/>
              <w:rPr>
                <w:rFonts w:ascii="Arial" w:hAnsi="Arial" w:cs="Arial"/>
              </w:rPr>
            </w:pPr>
            <w:r w:rsidRPr="005C2F5B">
              <w:rPr>
                <w:rFonts w:ascii="Arial" w:hAnsi="Arial" w:cs="Arial"/>
              </w:rPr>
              <w:t>High Performance Unit</w:t>
            </w:r>
          </w:p>
        </w:tc>
      </w:tr>
      <w:tr w:rsidR="001E7D53" w:rsidRPr="005C2F5B" w14:paraId="64348AD5" w14:textId="77777777" w:rsidTr="00DD5B03">
        <w:tc>
          <w:tcPr>
            <w:tcW w:w="4530" w:type="dxa"/>
          </w:tcPr>
          <w:p w14:paraId="1E5C4C63" w14:textId="77777777" w:rsidR="001E7D53" w:rsidRPr="005C2F5B" w:rsidRDefault="001E7D53" w:rsidP="00C86AC5">
            <w:pPr>
              <w:spacing w:line="276" w:lineRule="auto"/>
              <w:rPr>
                <w:rFonts w:ascii="Arial" w:hAnsi="Arial" w:cs="Arial"/>
              </w:rPr>
            </w:pPr>
            <w:r w:rsidRPr="005C2F5B">
              <w:rPr>
                <w:rFonts w:ascii="Arial" w:hAnsi="Arial" w:cs="Arial"/>
              </w:rPr>
              <w:t>ICF</w:t>
            </w:r>
          </w:p>
          <w:p w14:paraId="553278C2" w14:textId="1707B94C" w:rsidR="00534164" w:rsidRPr="005C2F5B" w:rsidRDefault="00534164" w:rsidP="00C86AC5">
            <w:pPr>
              <w:spacing w:line="276" w:lineRule="auto"/>
              <w:rPr>
                <w:rFonts w:ascii="Arial" w:hAnsi="Arial" w:cs="Arial"/>
              </w:rPr>
            </w:pPr>
          </w:p>
        </w:tc>
        <w:tc>
          <w:tcPr>
            <w:tcW w:w="4530" w:type="dxa"/>
          </w:tcPr>
          <w:p w14:paraId="0C4F95DA" w14:textId="77777777" w:rsidR="001E7D53" w:rsidRPr="005C2F5B" w:rsidRDefault="001E7D53" w:rsidP="00C86AC5">
            <w:pPr>
              <w:spacing w:line="276" w:lineRule="auto"/>
              <w:rPr>
                <w:rFonts w:ascii="Arial" w:hAnsi="Arial" w:cs="Arial"/>
              </w:rPr>
            </w:pPr>
            <w:r w:rsidRPr="005C2F5B">
              <w:rPr>
                <w:rFonts w:ascii="Arial" w:hAnsi="Arial" w:cs="Arial"/>
              </w:rPr>
              <w:t>International Canoe Federation</w:t>
            </w:r>
          </w:p>
        </w:tc>
      </w:tr>
      <w:tr w:rsidR="001E7D53" w:rsidRPr="005C2F5B" w14:paraId="0520C82D" w14:textId="77777777" w:rsidTr="00DD5B03">
        <w:tc>
          <w:tcPr>
            <w:tcW w:w="4530" w:type="dxa"/>
          </w:tcPr>
          <w:p w14:paraId="3BFC2FB6" w14:textId="77777777" w:rsidR="001E7D53" w:rsidRPr="005C2F5B" w:rsidRDefault="001E7D53" w:rsidP="00C86AC5">
            <w:pPr>
              <w:spacing w:line="276" w:lineRule="auto"/>
              <w:rPr>
                <w:rFonts w:ascii="Arial" w:hAnsi="Arial" w:cs="Arial"/>
              </w:rPr>
            </w:pPr>
            <w:r w:rsidRPr="005C2F5B">
              <w:rPr>
                <w:rFonts w:ascii="Arial" w:hAnsi="Arial" w:cs="Arial"/>
              </w:rPr>
              <w:t>ICSC</w:t>
            </w:r>
          </w:p>
          <w:p w14:paraId="4EBF07E3" w14:textId="55EB3925" w:rsidR="00534164" w:rsidRPr="005C2F5B" w:rsidRDefault="00534164" w:rsidP="00C86AC5">
            <w:pPr>
              <w:spacing w:line="276" w:lineRule="auto"/>
              <w:rPr>
                <w:rFonts w:ascii="Arial" w:hAnsi="Arial" w:cs="Arial"/>
              </w:rPr>
            </w:pPr>
          </w:p>
        </w:tc>
        <w:tc>
          <w:tcPr>
            <w:tcW w:w="4530" w:type="dxa"/>
          </w:tcPr>
          <w:p w14:paraId="119E68A2" w14:textId="77777777" w:rsidR="001E7D53" w:rsidRPr="005C2F5B" w:rsidRDefault="001E7D53" w:rsidP="00C86AC5">
            <w:pPr>
              <w:spacing w:line="276" w:lineRule="auto"/>
              <w:rPr>
                <w:rFonts w:ascii="Arial" w:hAnsi="Arial" w:cs="Arial"/>
              </w:rPr>
            </w:pPr>
            <w:r w:rsidRPr="005C2F5B">
              <w:rPr>
                <w:rFonts w:ascii="Arial" w:hAnsi="Arial" w:cs="Arial"/>
              </w:rPr>
              <w:t>Irish Canoe Slalom Committee</w:t>
            </w:r>
          </w:p>
        </w:tc>
      </w:tr>
      <w:tr w:rsidR="001E7D53" w:rsidRPr="005C2F5B" w14:paraId="241F170F" w14:textId="77777777" w:rsidTr="00DD5B03">
        <w:tc>
          <w:tcPr>
            <w:tcW w:w="4530" w:type="dxa"/>
          </w:tcPr>
          <w:p w14:paraId="448EA423" w14:textId="77777777" w:rsidR="001E7D53" w:rsidRPr="005C2F5B" w:rsidRDefault="001E7D53" w:rsidP="00C86AC5">
            <w:pPr>
              <w:spacing w:line="276" w:lineRule="auto"/>
              <w:rPr>
                <w:rFonts w:ascii="Arial" w:hAnsi="Arial" w:cs="Arial"/>
              </w:rPr>
            </w:pPr>
            <w:r w:rsidRPr="005C2F5B">
              <w:rPr>
                <w:rFonts w:ascii="Arial" w:hAnsi="Arial" w:cs="Arial"/>
              </w:rPr>
              <w:t>NGB</w:t>
            </w:r>
          </w:p>
          <w:p w14:paraId="55AC1819" w14:textId="54BF28D7" w:rsidR="00534164" w:rsidRPr="005C2F5B" w:rsidRDefault="00534164" w:rsidP="00C86AC5">
            <w:pPr>
              <w:spacing w:line="276" w:lineRule="auto"/>
              <w:rPr>
                <w:rFonts w:ascii="Arial" w:hAnsi="Arial" w:cs="Arial"/>
              </w:rPr>
            </w:pPr>
          </w:p>
        </w:tc>
        <w:tc>
          <w:tcPr>
            <w:tcW w:w="4530" w:type="dxa"/>
          </w:tcPr>
          <w:p w14:paraId="4625684C" w14:textId="77777777" w:rsidR="001E7D53" w:rsidRPr="005C2F5B" w:rsidRDefault="001E7D53" w:rsidP="00C86AC5">
            <w:pPr>
              <w:spacing w:line="276" w:lineRule="auto"/>
              <w:rPr>
                <w:rFonts w:ascii="Arial" w:hAnsi="Arial" w:cs="Arial"/>
              </w:rPr>
            </w:pPr>
            <w:r w:rsidRPr="005C2F5B">
              <w:rPr>
                <w:rFonts w:ascii="Arial" w:hAnsi="Arial" w:cs="Arial"/>
              </w:rPr>
              <w:t>National Governing Body</w:t>
            </w:r>
          </w:p>
        </w:tc>
      </w:tr>
      <w:tr w:rsidR="001E7D53" w:rsidRPr="005C2F5B" w14:paraId="2FE0CE7F" w14:textId="77777777" w:rsidTr="00DD5B03">
        <w:tc>
          <w:tcPr>
            <w:tcW w:w="4530" w:type="dxa"/>
          </w:tcPr>
          <w:p w14:paraId="1C695704" w14:textId="77777777" w:rsidR="001E7D53" w:rsidRPr="005C2F5B" w:rsidRDefault="001E7D53" w:rsidP="00C86AC5">
            <w:pPr>
              <w:spacing w:line="276" w:lineRule="auto"/>
              <w:rPr>
                <w:rFonts w:ascii="Arial" w:hAnsi="Arial" w:cs="Arial"/>
              </w:rPr>
            </w:pPr>
            <w:r w:rsidRPr="005C2F5B">
              <w:rPr>
                <w:rFonts w:ascii="Arial" w:hAnsi="Arial" w:cs="Arial"/>
              </w:rPr>
              <w:t>ODR</w:t>
            </w:r>
          </w:p>
          <w:p w14:paraId="57C4600E" w14:textId="2F3B9900" w:rsidR="00534164" w:rsidRPr="005C2F5B" w:rsidRDefault="00534164" w:rsidP="00C86AC5">
            <w:pPr>
              <w:spacing w:line="276" w:lineRule="auto"/>
              <w:rPr>
                <w:rFonts w:ascii="Arial" w:hAnsi="Arial" w:cs="Arial"/>
              </w:rPr>
            </w:pPr>
          </w:p>
        </w:tc>
        <w:tc>
          <w:tcPr>
            <w:tcW w:w="4530" w:type="dxa"/>
          </w:tcPr>
          <w:p w14:paraId="23A5EF7A" w14:textId="77777777" w:rsidR="001E7D53" w:rsidRPr="005C2F5B" w:rsidRDefault="001E7D53" w:rsidP="00C86AC5">
            <w:pPr>
              <w:spacing w:line="276" w:lineRule="auto"/>
              <w:rPr>
                <w:rFonts w:ascii="Arial" w:hAnsi="Arial" w:cs="Arial"/>
              </w:rPr>
            </w:pPr>
            <w:r w:rsidRPr="005C2F5B">
              <w:rPr>
                <w:rFonts w:ascii="Arial" w:hAnsi="Arial" w:cs="Arial"/>
              </w:rPr>
              <w:t xml:space="preserve">Olympic Discipline Representative </w:t>
            </w:r>
          </w:p>
        </w:tc>
      </w:tr>
      <w:tr w:rsidR="001E7D53" w:rsidRPr="005C2F5B" w14:paraId="5C1364C6" w14:textId="77777777" w:rsidTr="00DD5B03">
        <w:tc>
          <w:tcPr>
            <w:tcW w:w="4530" w:type="dxa"/>
          </w:tcPr>
          <w:p w14:paraId="6562C573" w14:textId="77777777" w:rsidR="001E7D53" w:rsidRPr="005C2F5B" w:rsidRDefault="001E7D53" w:rsidP="00C86AC5">
            <w:pPr>
              <w:spacing w:line="276" w:lineRule="auto"/>
              <w:rPr>
                <w:rFonts w:ascii="Arial" w:hAnsi="Arial" w:cs="Arial"/>
              </w:rPr>
            </w:pPr>
            <w:r w:rsidRPr="005C2F5B">
              <w:rPr>
                <w:rFonts w:ascii="Arial" w:hAnsi="Arial" w:cs="Arial"/>
              </w:rPr>
              <w:t>PD</w:t>
            </w:r>
          </w:p>
          <w:p w14:paraId="5E5EBA4C" w14:textId="103BE8E8" w:rsidR="00534164" w:rsidRPr="005C2F5B" w:rsidRDefault="00534164" w:rsidP="00C86AC5">
            <w:pPr>
              <w:spacing w:line="276" w:lineRule="auto"/>
              <w:rPr>
                <w:rFonts w:ascii="Arial" w:hAnsi="Arial" w:cs="Arial"/>
              </w:rPr>
            </w:pPr>
          </w:p>
        </w:tc>
        <w:tc>
          <w:tcPr>
            <w:tcW w:w="4530" w:type="dxa"/>
          </w:tcPr>
          <w:p w14:paraId="731DDF7B" w14:textId="77777777" w:rsidR="001E7D53" w:rsidRPr="005C2F5B" w:rsidRDefault="001E7D53" w:rsidP="00C86AC5">
            <w:pPr>
              <w:spacing w:line="276" w:lineRule="auto"/>
              <w:rPr>
                <w:rFonts w:ascii="Arial" w:hAnsi="Arial" w:cs="Arial"/>
              </w:rPr>
            </w:pPr>
            <w:r w:rsidRPr="005C2F5B">
              <w:rPr>
                <w:rFonts w:ascii="Arial" w:hAnsi="Arial" w:cs="Arial"/>
              </w:rPr>
              <w:t>Performance Director</w:t>
            </w:r>
          </w:p>
        </w:tc>
      </w:tr>
      <w:tr w:rsidR="001E7D53" w:rsidRPr="005C2F5B" w14:paraId="1475F9B4" w14:textId="77777777" w:rsidTr="00DD5B03">
        <w:tc>
          <w:tcPr>
            <w:tcW w:w="4530" w:type="dxa"/>
          </w:tcPr>
          <w:p w14:paraId="7094C5E2" w14:textId="77777777" w:rsidR="001E7D53" w:rsidRPr="005C2F5B" w:rsidRDefault="001E7D53" w:rsidP="00C86AC5">
            <w:pPr>
              <w:spacing w:line="276" w:lineRule="auto"/>
              <w:rPr>
                <w:rFonts w:ascii="Arial" w:hAnsi="Arial" w:cs="Arial"/>
              </w:rPr>
            </w:pPr>
            <w:r w:rsidRPr="005C2F5B">
              <w:rPr>
                <w:rFonts w:ascii="Arial" w:hAnsi="Arial" w:cs="Arial"/>
              </w:rPr>
              <w:t>SP</w:t>
            </w:r>
          </w:p>
          <w:p w14:paraId="6F0DD9C4" w14:textId="193DBD53" w:rsidR="00534164" w:rsidRPr="005C2F5B" w:rsidRDefault="00534164" w:rsidP="00C86AC5">
            <w:pPr>
              <w:spacing w:line="276" w:lineRule="auto"/>
              <w:rPr>
                <w:rFonts w:ascii="Arial" w:hAnsi="Arial" w:cs="Arial"/>
              </w:rPr>
            </w:pPr>
          </w:p>
        </w:tc>
        <w:tc>
          <w:tcPr>
            <w:tcW w:w="4530" w:type="dxa"/>
          </w:tcPr>
          <w:p w14:paraId="01682C3E" w14:textId="77777777" w:rsidR="001E7D53" w:rsidRPr="005C2F5B" w:rsidRDefault="001E7D53" w:rsidP="00C86AC5">
            <w:pPr>
              <w:spacing w:line="276" w:lineRule="auto"/>
              <w:rPr>
                <w:rFonts w:ascii="Arial" w:hAnsi="Arial" w:cs="Arial"/>
              </w:rPr>
            </w:pPr>
            <w:r w:rsidRPr="005C2F5B">
              <w:rPr>
                <w:rFonts w:ascii="Arial" w:hAnsi="Arial" w:cs="Arial"/>
              </w:rPr>
              <w:t>Selection Panel</w:t>
            </w:r>
          </w:p>
        </w:tc>
      </w:tr>
    </w:tbl>
    <w:p w14:paraId="10F41871" w14:textId="5E3BFF20" w:rsidR="00DD5B03" w:rsidRPr="005C2F5B" w:rsidRDefault="00DD5B03" w:rsidP="00C86AC5">
      <w:pPr>
        <w:spacing w:line="276" w:lineRule="auto"/>
        <w:rPr>
          <w:rFonts w:ascii="Arial" w:hAnsi="Arial" w:cs="Arial"/>
        </w:rPr>
      </w:pPr>
      <w:r w:rsidRPr="005C2F5B">
        <w:rPr>
          <w:rFonts w:ascii="Arial" w:hAnsi="Arial" w:cs="Arial"/>
        </w:rPr>
        <w:br w:type="page"/>
      </w:r>
    </w:p>
    <w:p w14:paraId="39CF8EB1" w14:textId="352788AB" w:rsidR="00C43475" w:rsidRPr="00D265BF" w:rsidRDefault="00C43475" w:rsidP="00D265BF">
      <w:pPr>
        <w:pStyle w:val="Heading1"/>
        <w:spacing w:line="276" w:lineRule="auto"/>
        <w:rPr>
          <w:rFonts w:cs="Arial"/>
          <w:b w:val="0"/>
          <w:bCs/>
          <w:color w:val="000000" w:themeColor="text1"/>
          <w:szCs w:val="24"/>
        </w:rPr>
      </w:pPr>
      <w:bookmarkStart w:id="1" w:name="_Toc126760265"/>
      <w:r w:rsidRPr="005C2F5B">
        <w:rPr>
          <w:rFonts w:cs="Arial"/>
          <w:bCs/>
          <w:color w:val="000000" w:themeColor="text1"/>
          <w:szCs w:val="24"/>
        </w:rPr>
        <w:lastRenderedPageBreak/>
        <w:t xml:space="preserve">1 </w:t>
      </w:r>
      <w:r w:rsidR="00B37F65" w:rsidRPr="005C2F5B">
        <w:rPr>
          <w:rFonts w:cs="Arial"/>
          <w:bCs/>
          <w:color w:val="000000" w:themeColor="text1"/>
          <w:szCs w:val="24"/>
        </w:rPr>
        <w:t>Introduction</w:t>
      </w:r>
      <w:bookmarkEnd w:id="1"/>
    </w:p>
    <w:p w14:paraId="45039D11" w14:textId="577FFC85" w:rsidR="00B37F65" w:rsidRPr="00F57DB9" w:rsidRDefault="00A552C1" w:rsidP="00C86AC5">
      <w:pPr>
        <w:pStyle w:val="Heading2"/>
        <w:spacing w:line="276" w:lineRule="auto"/>
        <w:rPr>
          <w:rFonts w:cs="Arial"/>
          <w:b/>
          <w:bCs/>
          <w:color w:val="000000" w:themeColor="text1"/>
          <w:szCs w:val="22"/>
        </w:rPr>
      </w:pPr>
      <w:bookmarkStart w:id="2" w:name="_Toc126760266"/>
      <w:r w:rsidRPr="00F57DB9">
        <w:rPr>
          <w:rFonts w:cs="Arial"/>
          <w:b/>
          <w:bCs/>
          <w:color w:val="000000" w:themeColor="text1"/>
          <w:szCs w:val="22"/>
        </w:rPr>
        <w:t xml:space="preserve">1.0 </w:t>
      </w:r>
      <w:r w:rsidR="00C57C82" w:rsidRPr="00F57DB9">
        <w:rPr>
          <w:rFonts w:cs="Arial"/>
          <w:b/>
          <w:bCs/>
          <w:color w:val="000000" w:themeColor="text1"/>
          <w:szCs w:val="22"/>
        </w:rPr>
        <w:t>Purpose</w:t>
      </w:r>
      <w:bookmarkEnd w:id="2"/>
      <w:r w:rsidRPr="00F57DB9">
        <w:rPr>
          <w:rFonts w:cs="Arial"/>
          <w:b/>
          <w:bCs/>
          <w:color w:val="000000" w:themeColor="text1"/>
          <w:szCs w:val="22"/>
        </w:rPr>
        <w:br/>
      </w:r>
    </w:p>
    <w:p w14:paraId="4111B5E5" w14:textId="5E86E670" w:rsidR="00A552C1" w:rsidRDefault="00C57C82" w:rsidP="00C86AC5">
      <w:pPr>
        <w:spacing w:line="276" w:lineRule="auto"/>
        <w:jc w:val="both"/>
        <w:rPr>
          <w:rFonts w:ascii="Arial" w:hAnsi="Arial" w:cs="Arial"/>
        </w:rPr>
      </w:pPr>
      <w:r w:rsidRPr="005C2F5B">
        <w:rPr>
          <w:rFonts w:ascii="Arial" w:hAnsi="Arial" w:cs="Arial"/>
        </w:rPr>
        <w:t xml:space="preserve">The Purpose of this </w:t>
      </w:r>
      <w:r w:rsidR="008A0C2F" w:rsidRPr="005C2F5B">
        <w:rPr>
          <w:rFonts w:ascii="Arial" w:hAnsi="Arial" w:cs="Arial"/>
        </w:rPr>
        <w:t>s</w:t>
      </w:r>
      <w:r w:rsidRPr="005C2F5B">
        <w:rPr>
          <w:rFonts w:ascii="Arial" w:hAnsi="Arial" w:cs="Arial"/>
        </w:rPr>
        <w:t xml:space="preserve">election </w:t>
      </w:r>
      <w:r w:rsidR="008A0C2F" w:rsidRPr="005C2F5B">
        <w:rPr>
          <w:rFonts w:ascii="Arial" w:hAnsi="Arial" w:cs="Arial"/>
        </w:rPr>
        <w:t>p</w:t>
      </w:r>
      <w:r w:rsidRPr="005C2F5B">
        <w:rPr>
          <w:rFonts w:ascii="Arial" w:hAnsi="Arial" w:cs="Arial"/>
        </w:rPr>
        <w:t xml:space="preserve">olicy is to outline the processes which will lead to the selection of athletes to represent </w:t>
      </w:r>
      <w:r w:rsidR="00A552C1" w:rsidRPr="005C2F5B">
        <w:rPr>
          <w:rFonts w:ascii="Arial" w:hAnsi="Arial" w:cs="Arial"/>
        </w:rPr>
        <w:t>Ireland</w:t>
      </w:r>
      <w:r w:rsidRPr="005C2F5B">
        <w:rPr>
          <w:rFonts w:ascii="Arial" w:hAnsi="Arial" w:cs="Arial"/>
        </w:rPr>
        <w:t xml:space="preserve"> at </w:t>
      </w:r>
      <w:r w:rsidR="00533D44" w:rsidRPr="005C2F5B">
        <w:rPr>
          <w:rFonts w:ascii="Arial" w:hAnsi="Arial" w:cs="Arial"/>
        </w:rPr>
        <w:t>s</w:t>
      </w:r>
      <w:r w:rsidR="00FF2638" w:rsidRPr="005C2F5B">
        <w:rPr>
          <w:rFonts w:ascii="Arial" w:hAnsi="Arial" w:cs="Arial"/>
        </w:rPr>
        <w:t>enior</w:t>
      </w:r>
      <w:r w:rsidRPr="005C2F5B">
        <w:rPr>
          <w:rFonts w:ascii="Arial" w:hAnsi="Arial" w:cs="Arial"/>
        </w:rPr>
        <w:t xml:space="preserve"> international canoe sprint competitions in </w:t>
      </w:r>
      <w:r w:rsidR="008644CA">
        <w:rPr>
          <w:rFonts w:ascii="Arial" w:hAnsi="Arial" w:cs="Arial"/>
        </w:rPr>
        <w:t>2023</w:t>
      </w:r>
      <w:r w:rsidRPr="005C2F5B">
        <w:rPr>
          <w:rFonts w:ascii="Arial" w:hAnsi="Arial" w:cs="Arial"/>
        </w:rPr>
        <w:t xml:space="preserve">. The </w:t>
      </w:r>
      <w:r w:rsidR="008A0C2F" w:rsidRPr="005C2F5B">
        <w:rPr>
          <w:rFonts w:ascii="Arial" w:hAnsi="Arial" w:cs="Arial"/>
        </w:rPr>
        <w:t>s</w:t>
      </w:r>
      <w:r w:rsidRPr="005C2F5B">
        <w:rPr>
          <w:rFonts w:ascii="Arial" w:hAnsi="Arial" w:cs="Arial"/>
        </w:rPr>
        <w:t xml:space="preserve">election </w:t>
      </w:r>
      <w:r w:rsidR="008A0C2F" w:rsidRPr="005C2F5B">
        <w:rPr>
          <w:rFonts w:ascii="Arial" w:hAnsi="Arial" w:cs="Arial"/>
        </w:rPr>
        <w:t>p</w:t>
      </w:r>
      <w:r w:rsidRPr="005C2F5B">
        <w:rPr>
          <w:rFonts w:ascii="Arial" w:hAnsi="Arial" w:cs="Arial"/>
        </w:rPr>
        <w:t>olicy is designed to allow athletes to maximise preparations and performances at the World Championships</w:t>
      </w:r>
      <w:r w:rsidR="00FF2638" w:rsidRPr="005C2F5B">
        <w:rPr>
          <w:rFonts w:ascii="Arial" w:hAnsi="Arial" w:cs="Arial"/>
        </w:rPr>
        <w:t>,</w:t>
      </w:r>
      <w:r w:rsidR="00615542" w:rsidRPr="005C2F5B">
        <w:rPr>
          <w:rFonts w:ascii="Arial" w:hAnsi="Arial" w:cs="Arial"/>
        </w:rPr>
        <w:t xml:space="preserve"> and World Cups in</w:t>
      </w:r>
      <w:r w:rsidRPr="005C2F5B">
        <w:rPr>
          <w:rFonts w:ascii="Arial" w:hAnsi="Arial" w:cs="Arial"/>
        </w:rPr>
        <w:t xml:space="preserve"> </w:t>
      </w:r>
      <w:r w:rsidR="008644CA">
        <w:rPr>
          <w:rFonts w:ascii="Arial" w:hAnsi="Arial" w:cs="Arial"/>
        </w:rPr>
        <w:t>2023</w:t>
      </w:r>
      <w:r w:rsidRPr="005C2F5B">
        <w:rPr>
          <w:rFonts w:ascii="Arial" w:hAnsi="Arial" w:cs="Arial"/>
        </w:rPr>
        <w:t xml:space="preserve"> through a clear </w:t>
      </w:r>
      <w:r w:rsidR="009B7975" w:rsidRPr="005C2F5B">
        <w:rPr>
          <w:rFonts w:ascii="Arial" w:hAnsi="Arial" w:cs="Arial"/>
        </w:rPr>
        <w:t xml:space="preserve">and objective </w:t>
      </w:r>
      <w:r w:rsidRPr="005C2F5B">
        <w:rPr>
          <w:rFonts w:ascii="Arial" w:hAnsi="Arial" w:cs="Arial"/>
        </w:rPr>
        <w:t>selection process.</w:t>
      </w:r>
      <w:r w:rsidR="0044423C" w:rsidRPr="005C2F5B">
        <w:rPr>
          <w:rFonts w:ascii="Arial" w:hAnsi="Arial" w:cs="Arial"/>
        </w:rPr>
        <w:t xml:space="preserve"> </w:t>
      </w:r>
      <w:r w:rsidR="00CA2ED5">
        <w:rPr>
          <w:rFonts w:ascii="Arial" w:hAnsi="Arial" w:cs="Arial"/>
        </w:rPr>
        <w:t xml:space="preserve">For clarity, the European Championships will run as the European Games in 2023. </w:t>
      </w:r>
    </w:p>
    <w:p w14:paraId="7843352B" w14:textId="101F36BC" w:rsidR="00CA2ED5" w:rsidRDefault="00CA2ED5" w:rsidP="00CA2ED5">
      <w:pPr>
        <w:pStyle w:val="Heading2"/>
        <w:numPr>
          <w:ilvl w:val="1"/>
          <w:numId w:val="5"/>
        </w:numPr>
        <w:rPr>
          <w:b/>
          <w:bCs/>
        </w:rPr>
      </w:pPr>
      <w:bookmarkStart w:id="3" w:name="_Toc126760267"/>
      <w:r w:rsidRPr="007505FA">
        <w:rPr>
          <w:b/>
          <w:bCs/>
          <w:color w:val="auto"/>
        </w:rPr>
        <w:t>The European Games</w:t>
      </w:r>
      <w:bookmarkEnd w:id="3"/>
      <w:r>
        <w:rPr>
          <w:b/>
          <w:bCs/>
        </w:rPr>
        <w:br/>
      </w:r>
    </w:p>
    <w:p w14:paraId="48AFFFBC" w14:textId="4E82DBCE" w:rsidR="00CA2ED5" w:rsidRDefault="00CA2ED5" w:rsidP="00CA2ED5">
      <w:pPr>
        <w:rPr>
          <w:rFonts w:ascii="Arial" w:hAnsi="Arial" w:cs="Arial"/>
        </w:rPr>
      </w:pPr>
      <w:r>
        <w:rPr>
          <w:rFonts w:ascii="Arial" w:hAnsi="Arial" w:cs="Arial"/>
        </w:rPr>
        <w:t xml:space="preserve">The 2023 European Games will be run under the auspices of the European Olympic Committee. Selection to the European Games is covered under a different process. </w:t>
      </w:r>
    </w:p>
    <w:p w14:paraId="7CCF2D9A" w14:textId="06041F72" w:rsidR="00CA2ED5" w:rsidRDefault="00CA2ED5" w:rsidP="00CA2ED5">
      <w:pPr>
        <w:rPr>
          <w:rFonts w:ascii="Arial" w:hAnsi="Arial" w:cs="Arial"/>
        </w:rPr>
      </w:pPr>
      <w:r>
        <w:rPr>
          <w:rFonts w:ascii="Arial" w:hAnsi="Arial" w:cs="Arial"/>
        </w:rPr>
        <w:t>Athletes who have achieved criteria in 2022 and who have been nominated to the Olympic Federation of Ireland</w:t>
      </w:r>
      <w:r w:rsidR="00A547E8">
        <w:rPr>
          <w:rFonts w:ascii="Arial" w:hAnsi="Arial" w:cs="Arial"/>
        </w:rPr>
        <w:t xml:space="preserve"> as per the OFI nomination policy</w:t>
      </w:r>
      <w:r>
        <w:rPr>
          <w:rFonts w:ascii="Arial" w:hAnsi="Arial" w:cs="Arial"/>
        </w:rPr>
        <w:t>:</w:t>
      </w:r>
    </w:p>
    <w:tbl>
      <w:tblPr>
        <w:tblStyle w:val="TableGrid"/>
        <w:tblW w:w="0" w:type="auto"/>
        <w:tblLook w:val="04A0" w:firstRow="1" w:lastRow="0" w:firstColumn="1" w:lastColumn="0" w:noHBand="0" w:noVBand="1"/>
      </w:tblPr>
      <w:tblGrid>
        <w:gridCol w:w="1696"/>
      </w:tblGrid>
      <w:tr w:rsidR="00CA2ED5" w14:paraId="298CA218" w14:textId="77777777" w:rsidTr="00A547E8">
        <w:tc>
          <w:tcPr>
            <w:tcW w:w="1696" w:type="dxa"/>
          </w:tcPr>
          <w:p w14:paraId="7B132C04" w14:textId="5C42A83C" w:rsidR="00CA2ED5" w:rsidRDefault="00CA2ED5" w:rsidP="00CA2ED5">
            <w:pPr>
              <w:rPr>
                <w:rFonts w:ascii="Arial" w:hAnsi="Arial" w:cs="Arial"/>
              </w:rPr>
            </w:pPr>
            <w:r>
              <w:rPr>
                <w:rFonts w:ascii="Arial" w:hAnsi="Arial" w:cs="Arial"/>
              </w:rPr>
              <w:t>Jenny Egan</w:t>
            </w:r>
          </w:p>
        </w:tc>
      </w:tr>
    </w:tbl>
    <w:p w14:paraId="51661E14" w14:textId="31B71206" w:rsidR="00CA2ED5" w:rsidRPr="00A547E8" w:rsidRDefault="00A547E8" w:rsidP="00A547E8">
      <w:pPr>
        <w:rPr>
          <w:rFonts w:ascii="Arial" w:hAnsi="Arial" w:cs="Arial"/>
        </w:rPr>
      </w:pPr>
      <w:r>
        <w:rPr>
          <w:rFonts w:ascii="Arial" w:hAnsi="Arial" w:cs="Arial"/>
        </w:rPr>
        <w:br/>
        <w:t>The Olympic Federation of Ireland are responsible for all selection decisions to Team Ireland.</w:t>
      </w:r>
    </w:p>
    <w:p w14:paraId="5496AEBE" w14:textId="5C7D87D3" w:rsidR="004B171A" w:rsidRPr="005C2F5B" w:rsidRDefault="00A552C1" w:rsidP="00C86AC5">
      <w:pPr>
        <w:pStyle w:val="ListParagraph"/>
        <w:numPr>
          <w:ilvl w:val="1"/>
          <w:numId w:val="5"/>
        </w:numPr>
        <w:spacing w:line="276" w:lineRule="auto"/>
        <w:rPr>
          <w:rFonts w:ascii="Arial" w:hAnsi="Arial" w:cs="Arial"/>
          <w:b/>
          <w:bCs/>
          <w:color w:val="000000" w:themeColor="text1"/>
        </w:rPr>
      </w:pPr>
      <w:r w:rsidRPr="005C2F5B">
        <w:rPr>
          <w:rFonts w:ascii="Arial" w:hAnsi="Arial" w:cs="Arial"/>
          <w:b/>
          <w:bCs/>
          <w:color w:val="000000" w:themeColor="text1"/>
        </w:rPr>
        <w:t>Canoeing Ireland Strategic Performance Objectives – 2028</w:t>
      </w:r>
      <w:r w:rsidR="002C79A1">
        <w:rPr>
          <w:rFonts w:ascii="Arial" w:hAnsi="Arial" w:cs="Arial"/>
          <w:b/>
          <w:bCs/>
          <w:color w:val="000000" w:themeColor="text1"/>
        </w:rPr>
        <w:br/>
      </w:r>
    </w:p>
    <w:p w14:paraId="2D9D131C" w14:textId="37C08FC2" w:rsidR="00615542" w:rsidRPr="002C79A1" w:rsidRDefault="00F80C84" w:rsidP="00C86AC5">
      <w:pPr>
        <w:pStyle w:val="ListParagraph"/>
        <w:spacing w:line="276" w:lineRule="auto"/>
        <w:ind w:left="0"/>
        <w:jc w:val="both"/>
        <w:rPr>
          <w:rFonts w:ascii="Arial" w:hAnsi="Arial" w:cs="Arial"/>
          <w:b/>
          <w:bCs/>
        </w:rPr>
      </w:pPr>
      <w:r w:rsidRPr="002C79A1">
        <w:rPr>
          <w:rFonts w:ascii="Arial" w:hAnsi="Arial" w:cs="Arial"/>
        </w:rPr>
        <w:t>Canoeing Ireland is committed to the support and development of our current and future team of performance sprint athletes</w:t>
      </w:r>
      <w:r w:rsidR="003F7EA7" w:rsidRPr="002C79A1">
        <w:rPr>
          <w:rFonts w:ascii="Arial" w:hAnsi="Arial" w:cs="Arial"/>
        </w:rPr>
        <w:t xml:space="preserve">. </w:t>
      </w:r>
      <w:r w:rsidRPr="002C79A1">
        <w:rPr>
          <w:rFonts w:ascii="Arial" w:hAnsi="Arial" w:cs="Arial"/>
        </w:rPr>
        <w:t>We intend</w:t>
      </w:r>
      <w:r w:rsidR="0050739C" w:rsidRPr="002C79A1">
        <w:rPr>
          <w:rFonts w:ascii="Arial" w:hAnsi="Arial" w:cs="Arial"/>
        </w:rPr>
        <w:t>, within the next two Olympic cycles,</w:t>
      </w:r>
      <w:r w:rsidRPr="002C79A1">
        <w:rPr>
          <w:rFonts w:ascii="Arial" w:hAnsi="Arial" w:cs="Arial"/>
        </w:rPr>
        <w:t xml:space="preserve"> to</w:t>
      </w:r>
      <w:r w:rsidR="00B17202" w:rsidRPr="002C79A1">
        <w:rPr>
          <w:rFonts w:ascii="Arial" w:hAnsi="Arial" w:cs="Arial"/>
        </w:rPr>
        <w:t xml:space="preserve"> </w:t>
      </w:r>
      <w:r w:rsidR="0050739C" w:rsidRPr="002C79A1">
        <w:rPr>
          <w:rFonts w:ascii="Arial" w:hAnsi="Arial" w:cs="Arial"/>
        </w:rPr>
        <w:t xml:space="preserve">grow our capacity to be </w:t>
      </w:r>
      <w:r w:rsidR="00B17202" w:rsidRPr="002C79A1">
        <w:rPr>
          <w:rFonts w:ascii="Arial" w:hAnsi="Arial" w:cs="Arial"/>
        </w:rPr>
        <w:t xml:space="preserve">competitive in all classes (K1W, K1M, C1W, C1M and crew boats) and in all age categories (Senior, U23, U18) at the highest level of international competition (Olympic Games, World Championships, European Championships) through a comprehensive </w:t>
      </w:r>
      <w:r w:rsidR="0050739C" w:rsidRPr="002C79A1">
        <w:rPr>
          <w:rFonts w:ascii="Arial" w:hAnsi="Arial" w:cs="Arial"/>
        </w:rPr>
        <w:t>performance programme.</w:t>
      </w:r>
    </w:p>
    <w:p w14:paraId="5552B442" w14:textId="0D821A02" w:rsidR="00615542" w:rsidRPr="005C2F5B" w:rsidRDefault="00C43475" w:rsidP="00C86AC5">
      <w:pPr>
        <w:pStyle w:val="Heading1"/>
        <w:spacing w:line="276" w:lineRule="auto"/>
        <w:rPr>
          <w:rFonts w:cs="Arial"/>
          <w:b w:val="0"/>
          <w:bCs/>
          <w:color w:val="000000" w:themeColor="text1"/>
          <w:szCs w:val="24"/>
        </w:rPr>
      </w:pPr>
      <w:bookmarkStart w:id="4" w:name="_Toc126760268"/>
      <w:r w:rsidRPr="005C2F5B">
        <w:rPr>
          <w:rFonts w:cs="Arial"/>
          <w:bCs/>
          <w:color w:val="000000" w:themeColor="text1"/>
          <w:szCs w:val="24"/>
        </w:rPr>
        <w:t xml:space="preserve">2. </w:t>
      </w:r>
      <w:r w:rsidR="008A0C2F" w:rsidRPr="005C2F5B">
        <w:rPr>
          <w:rFonts w:cs="Arial"/>
          <w:bCs/>
          <w:color w:val="000000" w:themeColor="text1"/>
          <w:szCs w:val="24"/>
        </w:rPr>
        <w:t xml:space="preserve">Athlete </w:t>
      </w:r>
      <w:r w:rsidR="00615542" w:rsidRPr="005C2F5B">
        <w:rPr>
          <w:rFonts w:cs="Arial"/>
          <w:bCs/>
          <w:color w:val="000000" w:themeColor="text1"/>
          <w:szCs w:val="24"/>
        </w:rPr>
        <w:t>Eligibility</w:t>
      </w:r>
      <w:bookmarkEnd w:id="4"/>
      <w:r w:rsidR="00615542" w:rsidRPr="005C2F5B">
        <w:rPr>
          <w:rFonts w:cs="Arial"/>
          <w:bCs/>
          <w:color w:val="000000" w:themeColor="text1"/>
          <w:szCs w:val="24"/>
        </w:rPr>
        <w:t xml:space="preserve"> </w:t>
      </w:r>
      <w:r w:rsidRPr="005C2F5B">
        <w:rPr>
          <w:rFonts w:cs="Arial"/>
          <w:bCs/>
          <w:color w:val="000000" w:themeColor="text1"/>
          <w:szCs w:val="24"/>
        </w:rPr>
        <w:br/>
      </w:r>
    </w:p>
    <w:p w14:paraId="3A816892" w14:textId="56555784" w:rsidR="00615542" w:rsidRPr="005C2F5B" w:rsidRDefault="00E8622A" w:rsidP="00C86AC5">
      <w:pPr>
        <w:spacing w:line="276" w:lineRule="auto"/>
        <w:rPr>
          <w:rFonts w:ascii="Arial" w:hAnsi="Arial" w:cs="Arial"/>
        </w:rPr>
      </w:pPr>
      <w:r w:rsidRPr="005C2F5B">
        <w:rPr>
          <w:rFonts w:ascii="Arial" w:hAnsi="Arial" w:cs="Arial"/>
        </w:rPr>
        <w:t>To be eligible to compete for Ireland, a</w:t>
      </w:r>
      <w:r w:rsidR="00615542" w:rsidRPr="005C2F5B">
        <w:rPr>
          <w:rFonts w:ascii="Arial" w:hAnsi="Arial" w:cs="Arial"/>
        </w:rPr>
        <w:t xml:space="preserve">thletes must </w:t>
      </w:r>
      <w:r w:rsidRPr="005C2F5B">
        <w:rPr>
          <w:rFonts w:ascii="Arial" w:hAnsi="Arial" w:cs="Arial"/>
        </w:rPr>
        <w:t>meet and maintain</w:t>
      </w:r>
      <w:r w:rsidR="004E0C9A" w:rsidRPr="005C2F5B">
        <w:rPr>
          <w:rFonts w:ascii="Arial" w:hAnsi="Arial" w:cs="Arial"/>
        </w:rPr>
        <w:t xml:space="preserve"> for the duration of the </w:t>
      </w:r>
      <w:r w:rsidR="008644CA">
        <w:rPr>
          <w:rFonts w:ascii="Arial" w:hAnsi="Arial" w:cs="Arial"/>
        </w:rPr>
        <w:t>2023</w:t>
      </w:r>
      <w:r w:rsidR="004E0C9A" w:rsidRPr="005C2F5B">
        <w:rPr>
          <w:rFonts w:ascii="Arial" w:hAnsi="Arial" w:cs="Arial"/>
        </w:rPr>
        <w:t xml:space="preserve"> competition season</w:t>
      </w:r>
      <w:r w:rsidRPr="005C2F5B">
        <w:rPr>
          <w:rFonts w:ascii="Arial" w:hAnsi="Arial" w:cs="Arial"/>
        </w:rPr>
        <w:t xml:space="preserve"> the </w:t>
      </w:r>
      <w:r w:rsidR="00DA115A" w:rsidRPr="005C2F5B">
        <w:rPr>
          <w:rFonts w:ascii="Arial" w:hAnsi="Arial" w:cs="Arial"/>
        </w:rPr>
        <w:t>following athlete</w:t>
      </w:r>
      <w:r w:rsidR="008A0C2F" w:rsidRPr="005C2F5B">
        <w:rPr>
          <w:rFonts w:ascii="Arial" w:hAnsi="Arial" w:cs="Arial"/>
        </w:rPr>
        <w:t xml:space="preserve"> </w:t>
      </w:r>
      <w:r w:rsidRPr="005C2F5B">
        <w:rPr>
          <w:rFonts w:ascii="Arial" w:hAnsi="Arial" w:cs="Arial"/>
        </w:rPr>
        <w:t>eligibility criteria:</w:t>
      </w:r>
    </w:p>
    <w:p w14:paraId="552246FA" w14:textId="77777777" w:rsidR="00E8622A" w:rsidRPr="005C2F5B" w:rsidRDefault="00E8622A" w:rsidP="00C86AC5">
      <w:pPr>
        <w:pStyle w:val="ListParagraph"/>
        <w:numPr>
          <w:ilvl w:val="0"/>
          <w:numId w:val="2"/>
        </w:numPr>
        <w:spacing w:line="276" w:lineRule="auto"/>
        <w:jc w:val="both"/>
        <w:rPr>
          <w:rFonts w:ascii="Arial" w:hAnsi="Arial" w:cs="Arial"/>
        </w:rPr>
      </w:pPr>
      <w:r w:rsidRPr="005C2F5B">
        <w:rPr>
          <w:rFonts w:ascii="Arial" w:hAnsi="Arial" w:cs="Arial"/>
        </w:rPr>
        <w:t>Be a current registered member of Canoeing Ireland who is eligible to represent Ireland at ICF canoe sprint events in accordance with ICF rules and have no outstanding debt to Canoeing Ireland or any of its technical committees.</w:t>
      </w:r>
    </w:p>
    <w:p w14:paraId="1D80D1A7" w14:textId="6E80F3D3" w:rsidR="00E8622A" w:rsidRPr="005C2F5B" w:rsidRDefault="00340699" w:rsidP="00C86AC5">
      <w:pPr>
        <w:pStyle w:val="ListParagraph"/>
        <w:numPr>
          <w:ilvl w:val="0"/>
          <w:numId w:val="2"/>
        </w:numPr>
        <w:spacing w:line="276" w:lineRule="auto"/>
        <w:jc w:val="both"/>
        <w:rPr>
          <w:rFonts w:ascii="Arial" w:hAnsi="Arial" w:cs="Arial"/>
        </w:rPr>
      </w:pPr>
      <w:r>
        <w:rPr>
          <w:rFonts w:ascii="Arial" w:hAnsi="Arial" w:cs="Arial"/>
        </w:rPr>
        <w:t>Hold or b</w:t>
      </w:r>
      <w:r w:rsidR="008E35D4">
        <w:rPr>
          <w:rFonts w:ascii="Arial" w:hAnsi="Arial" w:cs="Arial"/>
        </w:rPr>
        <w:t>e</w:t>
      </w:r>
      <w:r w:rsidR="002C79A1">
        <w:rPr>
          <w:rFonts w:ascii="Arial" w:hAnsi="Arial" w:cs="Arial"/>
        </w:rPr>
        <w:t xml:space="preserve"> eligible to hold an Irish passport</w:t>
      </w:r>
      <w:r w:rsidR="00431C94">
        <w:rPr>
          <w:rFonts w:ascii="Arial" w:hAnsi="Arial" w:cs="Arial"/>
        </w:rPr>
        <w:t>.</w:t>
      </w:r>
    </w:p>
    <w:p w14:paraId="6616C1D7" w14:textId="74778978" w:rsidR="00E8622A" w:rsidRPr="005C2F5B" w:rsidRDefault="00E8622A" w:rsidP="00C86AC5">
      <w:pPr>
        <w:pStyle w:val="ListParagraph"/>
        <w:numPr>
          <w:ilvl w:val="0"/>
          <w:numId w:val="2"/>
        </w:numPr>
        <w:spacing w:line="276" w:lineRule="auto"/>
        <w:jc w:val="both"/>
        <w:rPr>
          <w:rFonts w:ascii="Arial" w:hAnsi="Arial" w:cs="Arial"/>
        </w:rPr>
      </w:pPr>
      <w:r w:rsidRPr="005C2F5B">
        <w:rPr>
          <w:rFonts w:ascii="Arial" w:hAnsi="Arial" w:cs="Arial"/>
        </w:rPr>
        <w:t>Is not the subject of a doping violation investigation or suspension.</w:t>
      </w:r>
    </w:p>
    <w:p w14:paraId="0A3C6D4D" w14:textId="0DBF4CA3" w:rsidR="00E8622A" w:rsidRPr="005C2F5B" w:rsidRDefault="00E8622A" w:rsidP="00C86AC5">
      <w:pPr>
        <w:pStyle w:val="ListParagraph"/>
        <w:numPr>
          <w:ilvl w:val="0"/>
          <w:numId w:val="2"/>
        </w:numPr>
        <w:spacing w:line="276" w:lineRule="auto"/>
        <w:jc w:val="both"/>
        <w:rPr>
          <w:rFonts w:ascii="Arial" w:hAnsi="Arial" w:cs="Arial"/>
        </w:rPr>
      </w:pPr>
      <w:r w:rsidRPr="005C2F5B">
        <w:rPr>
          <w:rFonts w:ascii="Arial" w:hAnsi="Arial" w:cs="Arial"/>
        </w:rPr>
        <w:t>Is fit to perform to the best of their ability.</w:t>
      </w:r>
    </w:p>
    <w:p w14:paraId="228C976E" w14:textId="00B22EB9" w:rsidR="004B171A" w:rsidRDefault="00E8622A" w:rsidP="00C86AC5">
      <w:pPr>
        <w:pStyle w:val="ListParagraph"/>
        <w:numPr>
          <w:ilvl w:val="0"/>
          <w:numId w:val="2"/>
        </w:numPr>
        <w:spacing w:line="276" w:lineRule="auto"/>
        <w:jc w:val="both"/>
        <w:rPr>
          <w:rFonts w:ascii="Arial" w:hAnsi="Arial" w:cs="Arial"/>
        </w:rPr>
      </w:pPr>
      <w:r w:rsidRPr="005C2F5B">
        <w:rPr>
          <w:rFonts w:ascii="Arial" w:hAnsi="Arial" w:cs="Arial"/>
        </w:rPr>
        <w:t xml:space="preserve">Has signed the athlete agreement found at the end of this </w:t>
      </w:r>
      <w:r w:rsidR="008644CA">
        <w:rPr>
          <w:rFonts w:ascii="Arial" w:hAnsi="Arial" w:cs="Arial"/>
        </w:rPr>
        <w:t>2023</w:t>
      </w:r>
      <w:r w:rsidRPr="005C2F5B">
        <w:rPr>
          <w:rFonts w:ascii="Arial" w:hAnsi="Arial" w:cs="Arial"/>
        </w:rPr>
        <w:t xml:space="preserve"> selection policy and the subsequent athlete contract. </w:t>
      </w:r>
    </w:p>
    <w:p w14:paraId="5150DD7B" w14:textId="396C2A90" w:rsidR="00C86AC5" w:rsidRDefault="009C5F53" w:rsidP="00C86AC5">
      <w:pPr>
        <w:pStyle w:val="ListParagraph"/>
        <w:numPr>
          <w:ilvl w:val="0"/>
          <w:numId w:val="2"/>
        </w:numPr>
        <w:spacing w:line="276" w:lineRule="auto"/>
        <w:jc w:val="both"/>
        <w:rPr>
          <w:rFonts w:ascii="Arial" w:hAnsi="Arial" w:cs="Arial"/>
        </w:rPr>
      </w:pPr>
      <w:r>
        <w:rPr>
          <w:rFonts w:ascii="Arial" w:hAnsi="Arial" w:cs="Arial"/>
        </w:rPr>
        <w:t>Has paid the required deposit by the deadline provided</w:t>
      </w:r>
      <w:r w:rsidR="001C3BC8">
        <w:rPr>
          <w:rFonts w:ascii="Arial" w:hAnsi="Arial" w:cs="Arial"/>
        </w:rPr>
        <w:t xml:space="preserve"> (see 11.</w:t>
      </w:r>
      <w:r w:rsidR="009135C4">
        <w:rPr>
          <w:rFonts w:ascii="Arial" w:hAnsi="Arial" w:cs="Arial"/>
        </w:rPr>
        <w:t>1</w:t>
      </w:r>
      <w:r w:rsidR="001C3BC8">
        <w:rPr>
          <w:rFonts w:ascii="Arial" w:hAnsi="Arial" w:cs="Arial"/>
        </w:rPr>
        <w:t>)</w:t>
      </w:r>
      <w:r>
        <w:rPr>
          <w:rFonts w:ascii="Arial" w:hAnsi="Arial" w:cs="Arial"/>
        </w:rPr>
        <w:t>.</w:t>
      </w:r>
      <w:r w:rsidR="00340699">
        <w:rPr>
          <w:rFonts w:ascii="Arial" w:hAnsi="Arial" w:cs="Arial"/>
        </w:rPr>
        <w:t xml:space="preserve"> </w:t>
      </w:r>
    </w:p>
    <w:p w14:paraId="05A9A7C3" w14:textId="77777777" w:rsidR="00D265BF" w:rsidRPr="00D265BF" w:rsidRDefault="00D265BF" w:rsidP="002C5EBE">
      <w:pPr>
        <w:pStyle w:val="ListParagraph"/>
        <w:spacing w:line="276" w:lineRule="auto"/>
        <w:jc w:val="both"/>
        <w:rPr>
          <w:rFonts w:ascii="Arial" w:hAnsi="Arial" w:cs="Arial"/>
        </w:rPr>
      </w:pPr>
    </w:p>
    <w:p w14:paraId="2C5082F1" w14:textId="74B5AC16" w:rsidR="0073517B" w:rsidRPr="005C2F5B" w:rsidRDefault="00A26582" w:rsidP="00C86AC5">
      <w:pPr>
        <w:spacing w:line="276" w:lineRule="auto"/>
        <w:jc w:val="both"/>
        <w:rPr>
          <w:rFonts w:ascii="Arial" w:hAnsi="Arial" w:cs="Arial"/>
        </w:rPr>
      </w:pPr>
      <w:r>
        <w:rPr>
          <w:rFonts w:ascii="Arial" w:hAnsi="Arial" w:cs="Arial"/>
          <w:b/>
          <w:bCs/>
          <w:color w:val="000000" w:themeColor="text1"/>
          <w:sz w:val="24"/>
          <w:szCs w:val="24"/>
        </w:rPr>
        <w:t>3</w:t>
      </w:r>
      <w:r w:rsidR="00385E48" w:rsidRPr="005C2F5B">
        <w:rPr>
          <w:rFonts w:ascii="Arial" w:hAnsi="Arial" w:cs="Arial"/>
          <w:b/>
          <w:bCs/>
          <w:color w:val="000000" w:themeColor="text1"/>
          <w:sz w:val="24"/>
          <w:szCs w:val="24"/>
        </w:rPr>
        <w:t xml:space="preserve">. </w:t>
      </w:r>
      <w:r w:rsidR="00470E33" w:rsidRPr="005C2F5B">
        <w:rPr>
          <w:rFonts w:ascii="Arial" w:hAnsi="Arial" w:cs="Arial"/>
          <w:b/>
          <w:bCs/>
          <w:color w:val="000000" w:themeColor="text1"/>
          <w:sz w:val="24"/>
          <w:szCs w:val="24"/>
        </w:rPr>
        <w:t>The Key Stakeholders and process</w:t>
      </w:r>
      <w:r w:rsidR="004806DA" w:rsidRPr="005C2F5B">
        <w:rPr>
          <w:rFonts w:ascii="Arial" w:hAnsi="Arial" w:cs="Arial"/>
          <w:b/>
          <w:bCs/>
          <w:color w:val="000000" w:themeColor="text1"/>
          <w:sz w:val="24"/>
          <w:szCs w:val="24"/>
        </w:rPr>
        <w:t xml:space="preserve"> outlin</w:t>
      </w:r>
      <w:r w:rsidR="00132AC4">
        <w:rPr>
          <w:rFonts w:ascii="Arial" w:hAnsi="Arial" w:cs="Arial"/>
          <w:b/>
          <w:bCs/>
          <w:color w:val="000000" w:themeColor="text1"/>
          <w:sz w:val="24"/>
          <w:szCs w:val="24"/>
        </w:rPr>
        <w:t>e</w:t>
      </w:r>
    </w:p>
    <w:p w14:paraId="55073AE2" w14:textId="26B88918" w:rsidR="00894A84" w:rsidRPr="00894A84" w:rsidRDefault="00894A84" w:rsidP="00894A84">
      <w:pPr>
        <w:spacing w:line="360" w:lineRule="auto"/>
        <w:jc w:val="both"/>
        <w:rPr>
          <w:rFonts w:ascii="Arial" w:hAnsi="Arial"/>
        </w:rPr>
      </w:pPr>
      <w:r w:rsidRPr="00894A84">
        <w:rPr>
          <w:rFonts w:ascii="Arial" w:hAnsi="Arial"/>
        </w:rPr>
        <w:t xml:space="preserve">The Performance Director (PD) is responsible for the development of selection policies. </w:t>
      </w:r>
    </w:p>
    <w:p w14:paraId="402B84D0" w14:textId="77777777" w:rsidR="00AE783F" w:rsidRDefault="00AE783F" w:rsidP="00AE783F">
      <w:pPr>
        <w:rPr>
          <w:rFonts w:ascii="Arial" w:hAnsi="Arial" w:cs="Arial"/>
          <w:b/>
          <w:bCs/>
        </w:rPr>
      </w:pPr>
      <w:bookmarkStart w:id="5" w:name="_Toc117058792"/>
    </w:p>
    <w:p w14:paraId="116AE585" w14:textId="5890A58A" w:rsidR="00894A84" w:rsidRPr="00AE783F" w:rsidRDefault="00894A84" w:rsidP="00AE783F">
      <w:pPr>
        <w:rPr>
          <w:rFonts w:ascii="Arial" w:hAnsi="Arial" w:cs="Arial"/>
          <w:b/>
          <w:bCs/>
        </w:rPr>
      </w:pPr>
      <w:r w:rsidRPr="00AE783F">
        <w:rPr>
          <w:rFonts w:ascii="Arial" w:hAnsi="Arial" w:cs="Arial"/>
          <w:b/>
          <w:bCs/>
        </w:rPr>
        <w:lastRenderedPageBreak/>
        <w:t>Consultation</w:t>
      </w:r>
      <w:bookmarkEnd w:id="5"/>
    </w:p>
    <w:p w14:paraId="5FBE9636" w14:textId="67370E6F" w:rsidR="00D265BF" w:rsidRPr="00894A84" w:rsidRDefault="00894A84" w:rsidP="00A547E8">
      <w:pPr>
        <w:spacing w:line="276" w:lineRule="auto"/>
        <w:jc w:val="both"/>
        <w:rPr>
          <w:rFonts w:ascii="Arial" w:hAnsi="Arial"/>
        </w:rPr>
      </w:pPr>
      <w:r w:rsidRPr="00894A84">
        <w:rPr>
          <w:rFonts w:ascii="Arial" w:hAnsi="Arial"/>
        </w:rPr>
        <w:t xml:space="preserve">Athletes will be consulted, and their input sought on the first and final draft of the selection policy prior to publishing. </w:t>
      </w:r>
    </w:p>
    <w:p w14:paraId="54CEBC5C" w14:textId="431A8AB8" w:rsidR="00894A84" w:rsidRPr="00AE783F" w:rsidRDefault="00894A84" w:rsidP="00AE783F">
      <w:pPr>
        <w:pStyle w:val="Heading1"/>
        <w:rPr>
          <w:color w:val="auto"/>
        </w:rPr>
      </w:pPr>
      <w:bookmarkStart w:id="6" w:name="_Toc117058793"/>
      <w:bookmarkStart w:id="7" w:name="_Toc126760269"/>
      <w:r w:rsidRPr="00AE783F">
        <w:rPr>
          <w:color w:val="auto"/>
        </w:rPr>
        <w:t>Oversight</w:t>
      </w:r>
      <w:bookmarkEnd w:id="6"/>
      <w:bookmarkEnd w:id="7"/>
    </w:p>
    <w:p w14:paraId="3BC74463" w14:textId="3F5E28A0" w:rsidR="004B4B0F" w:rsidRPr="00D265BF" w:rsidRDefault="00894A84" w:rsidP="00A547E8">
      <w:pPr>
        <w:spacing w:line="276" w:lineRule="auto"/>
        <w:jc w:val="both"/>
        <w:rPr>
          <w:rFonts w:ascii="Arial" w:hAnsi="Arial"/>
        </w:rPr>
      </w:pPr>
      <w:r w:rsidRPr="00894A84">
        <w:rPr>
          <w:rFonts w:ascii="Arial" w:hAnsi="Arial"/>
        </w:rPr>
        <w:t>The CEO, HPU and the CI Board will all have oversight of the Selection Policy for 2023. The Board will have ultimate authority in approving the Selection Policy for publication</w:t>
      </w:r>
    </w:p>
    <w:p w14:paraId="38206F87" w14:textId="3159AAC3" w:rsidR="00D265BF" w:rsidRPr="00D265BF" w:rsidRDefault="00A26582" w:rsidP="00D265BF">
      <w:pPr>
        <w:pStyle w:val="Heading1"/>
        <w:spacing w:line="276" w:lineRule="auto"/>
        <w:jc w:val="both"/>
        <w:rPr>
          <w:rFonts w:cs="Arial"/>
          <w:b w:val="0"/>
          <w:bCs/>
          <w:color w:val="000000" w:themeColor="text1"/>
          <w:szCs w:val="24"/>
        </w:rPr>
      </w:pPr>
      <w:bookmarkStart w:id="8" w:name="_Toc126760270"/>
      <w:r>
        <w:rPr>
          <w:rFonts w:cs="Arial"/>
          <w:bCs/>
          <w:color w:val="000000" w:themeColor="text1"/>
          <w:szCs w:val="24"/>
        </w:rPr>
        <w:t>4</w:t>
      </w:r>
      <w:r w:rsidR="00B31494" w:rsidRPr="005C2F5B">
        <w:rPr>
          <w:rFonts w:cs="Arial"/>
          <w:bCs/>
          <w:color w:val="000000" w:themeColor="text1"/>
          <w:szCs w:val="24"/>
        </w:rPr>
        <w:t xml:space="preserve">. </w:t>
      </w:r>
      <w:r w:rsidR="008644CA">
        <w:rPr>
          <w:rFonts w:cs="Arial"/>
          <w:bCs/>
          <w:color w:val="000000" w:themeColor="text1"/>
          <w:szCs w:val="24"/>
        </w:rPr>
        <w:t>2023</w:t>
      </w:r>
      <w:r w:rsidR="00B31494" w:rsidRPr="005C2F5B">
        <w:rPr>
          <w:rFonts w:cs="Arial"/>
          <w:bCs/>
          <w:color w:val="000000" w:themeColor="text1"/>
          <w:szCs w:val="24"/>
        </w:rPr>
        <w:t xml:space="preserve"> Irish Canoe Sprint Team Selection Policy Terms &amp; Conditions</w:t>
      </w:r>
      <w:bookmarkEnd w:id="8"/>
      <w:r w:rsidR="00B31494" w:rsidRPr="005C2F5B">
        <w:rPr>
          <w:rFonts w:cs="Arial"/>
          <w:bCs/>
          <w:color w:val="000000" w:themeColor="text1"/>
          <w:szCs w:val="24"/>
        </w:rPr>
        <w:t xml:space="preserve"> </w:t>
      </w:r>
    </w:p>
    <w:p w14:paraId="4DCF76E5" w14:textId="7E80B969" w:rsidR="00B31494" w:rsidRPr="005C2F5B" w:rsidRDefault="00A26582" w:rsidP="00C86AC5">
      <w:pPr>
        <w:spacing w:line="276" w:lineRule="auto"/>
        <w:jc w:val="both"/>
        <w:rPr>
          <w:rFonts w:ascii="Arial" w:hAnsi="Arial" w:cs="Arial"/>
        </w:rPr>
      </w:pPr>
      <w:r>
        <w:rPr>
          <w:rFonts w:ascii="Arial" w:hAnsi="Arial" w:cs="Arial"/>
        </w:rPr>
        <w:t>4</w:t>
      </w:r>
      <w:r w:rsidR="00B31494" w:rsidRPr="005C2F5B">
        <w:rPr>
          <w:rFonts w:ascii="Arial" w:hAnsi="Arial" w:cs="Arial"/>
        </w:rPr>
        <w:t xml:space="preserve">.0 Previous selection policies or criteria can have no bearing on this </w:t>
      </w:r>
      <w:r w:rsidR="008644CA">
        <w:rPr>
          <w:rFonts w:ascii="Arial" w:hAnsi="Arial" w:cs="Arial"/>
        </w:rPr>
        <w:t>2023</w:t>
      </w:r>
      <w:r w:rsidR="00B31494" w:rsidRPr="005C2F5B">
        <w:rPr>
          <w:rFonts w:ascii="Arial" w:hAnsi="Arial" w:cs="Arial"/>
        </w:rPr>
        <w:t xml:space="preserve"> selection policy.</w:t>
      </w:r>
    </w:p>
    <w:p w14:paraId="2B1101B0" w14:textId="1CDEE0A6" w:rsidR="00B31494" w:rsidRPr="005C2F5B" w:rsidRDefault="00A26582" w:rsidP="00C86AC5">
      <w:pPr>
        <w:spacing w:line="276" w:lineRule="auto"/>
        <w:jc w:val="both"/>
        <w:rPr>
          <w:rFonts w:ascii="Arial" w:hAnsi="Arial" w:cs="Arial"/>
        </w:rPr>
      </w:pPr>
      <w:r>
        <w:rPr>
          <w:rFonts w:ascii="Arial" w:hAnsi="Arial" w:cs="Arial"/>
        </w:rPr>
        <w:t>4</w:t>
      </w:r>
      <w:r w:rsidR="00B31494" w:rsidRPr="005C2F5B">
        <w:rPr>
          <w:rFonts w:ascii="Arial" w:hAnsi="Arial" w:cs="Arial"/>
        </w:rPr>
        <w:t xml:space="preserve">.1 No athlete can be considered for selection for the </w:t>
      </w:r>
      <w:r w:rsidR="008644CA">
        <w:rPr>
          <w:rFonts w:ascii="Arial" w:hAnsi="Arial" w:cs="Arial"/>
        </w:rPr>
        <w:t>2023</w:t>
      </w:r>
      <w:r w:rsidR="00B31494" w:rsidRPr="005C2F5B">
        <w:rPr>
          <w:rFonts w:ascii="Arial" w:hAnsi="Arial" w:cs="Arial"/>
        </w:rPr>
        <w:t xml:space="preserve"> Irish canoe sprint team if they do not meet and maintain the athlete eligibility criteria set out in section 2 above. </w:t>
      </w:r>
    </w:p>
    <w:p w14:paraId="467A9641" w14:textId="63236444" w:rsidR="00B31494" w:rsidRPr="005C2F5B" w:rsidRDefault="00A26582" w:rsidP="00C86AC5">
      <w:pPr>
        <w:spacing w:line="276" w:lineRule="auto"/>
        <w:jc w:val="both"/>
        <w:rPr>
          <w:rFonts w:ascii="Arial" w:hAnsi="Arial" w:cs="Arial"/>
        </w:rPr>
      </w:pPr>
      <w:r>
        <w:rPr>
          <w:rFonts w:ascii="Arial" w:hAnsi="Arial" w:cs="Arial"/>
        </w:rPr>
        <w:t>4</w:t>
      </w:r>
      <w:r w:rsidR="00B31494" w:rsidRPr="005C2F5B">
        <w:rPr>
          <w:rFonts w:ascii="Arial" w:hAnsi="Arial" w:cs="Arial"/>
        </w:rPr>
        <w:t>.2 An athlete who for any reason, fails to maintain eligibility may be</w:t>
      </w:r>
      <w:r w:rsidR="005214BF">
        <w:rPr>
          <w:rFonts w:ascii="Arial" w:hAnsi="Arial" w:cs="Arial"/>
        </w:rPr>
        <w:t xml:space="preserve"> </w:t>
      </w:r>
      <w:r w:rsidR="00B31494" w:rsidRPr="005C2F5B">
        <w:rPr>
          <w:rFonts w:ascii="Arial" w:hAnsi="Arial" w:cs="Arial"/>
        </w:rPr>
        <w:t xml:space="preserve">removed from the </w:t>
      </w:r>
      <w:r w:rsidR="008644CA">
        <w:rPr>
          <w:rFonts w:ascii="Arial" w:hAnsi="Arial" w:cs="Arial"/>
        </w:rPr>
        <w:t>2023</w:t>
      </w:r>
      <w:r w:rsidR="00B31494" w:rsidRPr="005C2F5B">
        <w:rPr>
          <w:rFonts w:ascii="Arial" w:hAnsi="Arial" w:cs="Arial"/>
        </w:rPr>
        <w:t xml:space="preserve"> Irish canoe sprint team. Eligibility issues will be communicated in the first instance by the PD. Any athlete who has been removed from the </w:t>
      </w:r>
      <w:r w:rsidR="008644CA">
        <w:rPr>
          <w:rFonts w:ascii="Arial" w:hAnsi="Arial" w:cs="Arial"/>
        </w:rPr>
        <w:t>2023</w:t>
      </w:r>
      <w:r w:rsidR="00B31494" w:rsidRPr="005C2F5B">
        <w:rPr>
          <w:rFonts w:ascii="Arial" w:hAnsi="Arial" w:cs="Arial"/>
        </w:rPr>
        <w:t xml:space="preserve"> Irish canoe sprint team will be replaced by the next ranked athlete. </w:t>
      </w:r>
    </w:p>
    <w:p w14:paraId="67E302DE" w14:textId="1035C753" w:rsidR="00B31494" w:rsidRPr="005C2F5B" w:rsidRDefault="00A26582" w:rsidP="00C86AC5">
      <w:pPr>
        <w:spacing w:line="276" w:lineRule="auto"/>
        <w:jc w:val="both"/>
        <w:rPr>
          <w:rFonts w:ascii="Arial" w:hAnsi="Arial" w:cs="Arial"/>
        </w:rPr>
      </w:pPr>
      <w:r>
        <w:rPr>
          <w:rFonts w:ascii="Arial" w:hAnsi="Arial" w:cs="Arial"/>
        </w:rPr>
        <w:t>4</w:t>
      </w:r>
      <w:r w:rsidR="00B31494" w:rsidRPr="005C2F5B">
        <w:rPr>
          <w:rFonts w:ascii="Arial" w:hAnsi="Arial" w:cs="Arial"/>
        </w:rPr>
        <w:t xml:space="preserve">.3 Athletes for all major international events must comply with International Canoe Federation (ICF) Rules and European Canoe Association (ECA) Rules. Entry to ICF and ECA events is restricted to members of the National Governing Bodies affiliated to the ICF and the ECA. In Ireland, the affiliated National Governing Body is Canoeing Ireland. </w:t>
      </w:r>
    </w:p>
    <w:p w14:paraId="0AF1F4E4" w14:textId="5FCA63DC" w:rsidR="00B31494" w:rsidRPr="005C2F5B" w:rsidRDefault="00A26582" w:rsidP="00C86AC5">
      <w:pPr>
        <w:spacing w:line="276" w:lineRule="auto"/>
        <w:jc w:val="both"/>
        <w:rPr>
          <w:rFonts w:ascii="Arial" w:hAnsi="Arial" w:cs="Arial"/>
        </w:rPr>
      </w:pPr>
      <w:r>
        <w:rPr>
          <w:rFonts w:ascii="Arial" w:hAnsi="Arial" w:cs="Arial"/>
        </w:rPr>
        <w:t>4</w:t>
      </w:r>
      <w:r w:rsidR="00B31494" w:rsidRPr="005C2F5B">
        <w:rPr>
          <w:rFonts w:ascii="Arial" w:hAnsi="Arial" w:cs="Arial"/>
        </w:rPr>
        <w:t xml:space="preserve">.4 The selection of an athlete for inclusion on the </w:t>
      </w:r>
      <w:r w:rsidR="008644CA">
        <w:rPr>
          <w:rFonts w:ascii="Arial" w:hAnsi="Arial" w:cs="Arial"/>
        </w:rPr>
        <w:t>2023</w:t>
      </w:r>
      <w:r w:rsidR="00B31494" w:rsidRPr="005C2F5B">
        <w:rPr>
          <w:rFonts w:ascii="Arial" w:hAnsi="Arial" w:cs="Arial"/>
        </w:rPr>
        <w:t xml:space="preserve"> Irish canoe sprint team shall be confirmed to that athlete in writing by the PD within 7 days of the official team being agreed on and all appeals, if any, have concluded. </w:t>
      </w:r>
    </w:p>
    <w:p w14:paraId="7F4C7410" w14:textId="53DCAF90" w:rsidR="00B31494" w:rsidRPr="005C2F5B" w:rsidRDefault="00A26582" w:rsidP="00C86AC5">
      <w:pPr>
        <w:spacing w:line="276" w:lineRule="auto"/>
        <w:jc w:val="both"/>
        <w:rPr>
          <w:rFonts w:ascii="Arial" w:hAnsi="Arial" w:cs="Arial"/>
        </w:rPr>
      </w:pPr>
      <w:r>
        <w:rPr>
          <w:rFonts w:ascii="Arial" w:hAnsi="Arial" w:cs="Arial"/>
        </w:rPr>
        <w:t>4</w:t>
      </w:r>
      <w:r w:rsidR="00B31494" w:rsidRPr="005C2F5B">
        <w:rPr>
          <w:rFonts w:ascii="Arial" w:hAnsi="Arial" w:cs="Arial"/>
        </w:rPr>
        <w:t>.5 If an athlete's selection is made subject to that athlete meeting further conditions, such further conditions will be communicated as soon as possible to the athlete</w:t>
      </w:r>
      <w:r w:rsidR="003F7EA7" w:rsidRPr="005C2F5B">
        <w:rPr>
          <w:rFonts w:ascii="Arial" w:hAnsi="Arial" w:cs="Arial"/>
        </w:rPr>
        <w:t xml:space="preserve">. </w:t>
      </w:r>
    </w:p>
    <w:p w14:paraId="330D9495" w14:textId="0BF09873" w:rsidR="00B31494" w:rsidRPr="00306032" w:rsidRDefault="00A26582" w:rsidP="00C86AC5">
      <w:pPr>
        <w:spacing w:line="276" w:lineRule="auto"/>
        <w:jc w:val="both"/>
        <w:rPr>
          <w:rFonts w:ascii="Arial" w:hAnsi="Arial" w:cs="Arial"/>
        </w:rPr>
      </w:pPr>
      <w:r>
        <w:rPr>
          <w:rFonts w:ascii="Arial" w:hAnsi="Arial" w:cs="Arial"/>
        </w:rPr>
        <w:t>4</w:t>
      </w:r>
      <w:r w:rsidR="00B31494" w:rsidRPr="005C2F5B">
        <w:rPr>
          <w:rFonts w:ascii="Arial" w:hAnsi="Arial" w:cs="Arial"/>
        </w:rPr>
        <w:t>.6 All entries of Irish canoe sprint athletes to canoe sprint</w:t>
      </w:r>
      <w:r w:rsidR="006B0204" w:rsidRPr="005C2F5B">
        <w:rPr>
          <w:rFonts w:ascii="Arial" w:hAnsi="Arial" w:cs="Arial"/>
        </w:rPr>
        <w:t xml:space="preserve"> </w:t>
      </w:r>
      <w:r w:rsidR="00B31494" w:rsidRPr="005C2F5B">
        <w:rPr>
          <w:rFonts w:ascii="Arial" w:hAnsi="Arial" w:cs="Arial"/>
        </w:rPr>
        <w:t xml:space="preserve">events must be made through the Canoeing Ireland office following the selection of athletes pursuant to the </w:t>
      </w:r>
      <w:r w:rsidR="008644CA">
        <w:rPr>
          <w:rFonts w:ascii="Arial" w:hAnsi="Arial" w:cs="Arial"/>
        </w:rPr>
        <w:t>2023</w:t>
      </w:r>
      <w:r w:rsidR="00B31494" w:rsidRPr="005C2F5B">
        <w:rPr>
          <w:rFonts w:ascii="Arial" w:hAnsi="Arial" w:cs="Arial"/>
        </w:rPr>
        <w:t xml:space="preserve"> </w:t>
      </w:r>
      <w:r w:rsidR="00B31494" w:rsidRPr="00306032">
        <w:rPr>
          <w:rFonts w:ascii="Arial" w:hAnsi="Arial" w:cs="Arial"/>
        </w:rPr>
        <w:t xml:space="preserve">selection policy. </w:t>
      </w:r>
    </w:p>
    <w:p w14:paraId="2B09DAE4" w14:textId="48B2E003" w:rsidR="00B31494" w:rsidRPr="005C2F5B" w:rsidRDefault="00A26582" w:rsidP="00C86AC5">
      <w:pPr>
        <w:spacing w:line="276" w:lineRule="auto"/>
        <w:jc w:val="both"/>
        <w:rPr>
          <w:rFonts w:ascii="Arial" w:hAnsi="Arial" w:cs="Arial"/>
        </w:rPr>
      </w:pPr>
      <w:r>
        <w:rPr>
          <w:rFonts w:ascii="Arial" w:hAnsi="Arial" w:cs="Arial"/>
        </w:rPr>
        <w:t>4</w:t>
      </w:r>
      <w:r w:rsidR="00B31494" w:rsidRPr="00306032">
        <w:rPr>
          <w:rFonts w:ascii="Arial" w:hAnsi="Arial" w:cs="Arial"/>
        </w:rPr>
        <w:t xml:space="preserve">.7 Proposals to amend this </w:t>
      </w:r>
      <w:r w:rsidR="008644CA">
        <w:rPr>
          <w:rFonts w:ascii="Arial" w:hAnsi="Arial" w:cs="Arial"/>
        </w:rPr>
        <w:t>2023</w:t>
      </w:r>
      <w:r w:rsidR="00B31494" w:rsidRPr="00306032">
        <w:rPr>
          <w:rFonts w:ascii="Arial" w:hAnsi="Arial" w:cs="Arial"/>
        </w:rPr>
        <w:t xml:space="preserve"> selection policy may be put forward if amendments are necessary and such amendments are determined to be in the best interest of athletes and Canoeing Ireland. Proposals to amend this </w:t>
      </w:r>
      <w:r w:rsidR="008644CA">
        <w:rPr>
          <w:rFonts w:ascii="Arial" w:hAnsi="Arial" w:cs="Arial"/>
        </w:rPr>
        <w:t>2023</w:t>
      </w:r>
      <w:r w:rsidR="00B31494" w:rsidRPr="00306032">
        <w:rPr>
          <w:rFonts w:ascii="Arial" w:hAnsi="Arial" w:cs="Arial"/>
        </w:rPr>
        <w:t xml:space="preserve"> policy will be submitted to the PD. All proposed amendments must be ratified by the Canoeing Ireland CEO in the first instance and approved the HPU and CI Board. All final amendments will be clearly identified and will be binding on all athletes.</w:t>
      </w:r>
      <w:r w:rsidR="00B31494" w:rsidRPr="005C2F5B">
        <w:rPr>
          <w:rFonts w:ascii="Arial" w:hAnsi="Arial" w:cs="Arial"/>
        </w:rPr>
        <w:t xml:space="preserve"> </w:t>
      </w:r>
    </w:p>
    <w:p w14:paraId="341F3099" w14:textId="6635C65C" w:rsidR="00B31494" w:rsidRDefault="00A26582" w:rsidP="00C86AC5">
      <w:pPr>
        <w:spacing w:line="276" w:lineRule="auto"/>
        <w:jc w:val="both"/>
        <w:rPr>
          <w:rFonts w:ascii="Arial" w:hAnsi="Arial" w:cs="Arial"/>
        </w:rPr>
      </w:pPr>
      <w:r>
        <w:rPr>
          <w:rFonts w:ascii="Arial" w:hAnsi="Arial" w:cs="Arial"/>
        </w:rPr>
        <w:t>4</w:t>
      </w:r>
      <w:r w:rsidR="00B31494" w:rsidRPr="005C2F5B">
        <w:rPr>
          <w:rFonts w:ascii="Arial" w:hAnsi="Arial" w:cs="Arial"/>
        </w:rPr>
        <w:t xml:space="preserve">.8 Canoeing Ireland reserves the right to deselect an athlete who has been found guilty of a disciplinary offence under Canoeing Ireland /ICF rules. This includes doping offences. </w:t>
      </w:r>
    </w:p>
    <w:p w14:paraId="2B983A45" w14:textId="36112661" w:rsidR="00B31494" w:rsidRPr="005C2F5B" w:rsidRDefault="00A26582" w:rsidP="00C86AC5">
      <w:pPr>
        <w:spacing w:line="276" w:lineRule="auto"/>
        <w:jc w:val="both"/>
        <w:rPr>
          <w:rFonts w:ascii="Arial" w:hAnsi="Arial" w:cs="Arial"/>
        </w:rPr>
      </w:pPr>
      <w:r>
        <w:rPr>
          <w:rFonts w:ascii="Arial" w:hAnsi="Arial" w:cs="Arial"/>
        </w:rPr>
        <w:t>4</w:t>
      </w:r>
      <w:r w:rsidR="00B31494">
        <w:rPr>
          <w:rFonts w:ascii="Arial" w:hAnsi="Arial" w:cs="Arial"/>
        </w:rPr>
        <w:t>.9 Athletes must have the required deposit paid by the stated deadline. Failure to adhere to this deadline will render the athlete ineligible</w:t>
      </w:r>
      <w:r w:rsidR="00894A84">
        <w:rPr>
          <w:rFonts w:ascii="Arial" w:hAnsi="Arial" w:cs="Arial"/>
        </w:rPr>
        <w:t>.</w:t>
      </w:r>
    </w:p>
    <w:p w14:paraId="7D3D5FAE" w14:textId="454A8484" w:rsidR="00B31494" w:rsidRDefault="00B31494" w:rsidP="00C86AC5">
      <w:pPr>
        <w:pStyle w:val="Heading1"/>
        <w:spacing w:line="276" w:lineRule="auto"/>
        <w:jc w:val="both"/>
        <w:rPr>
          <w:rFonts w:cs="Arial"/>
          <w:b w:val="0"/>
          <w:bCs/>
          <w:color w:val="000000" w:themeColor="text1"/>
          <w:szCs w:val="24"/>
        </w:rPr>
      </w:pPr>
    </w:p>
    <w:p w14:paraId="53CF8A83" w14:textId="77777777" w:rsidR="00A547E8" w:rsidRPr="005C2F5B" w:rsidRDefault="00A547E8" w:rsidP="00C86AC5">
      <w:pPr>
        <w:spacing w:line="276" w:lineRule="auto"/>
        <w:jc w:val="both"/>
        <w:rPr>
          <w:rFonts w:ascii="Arial" w:hAnsi="Arial" w:cs="Arial"/>
        </w:rPr>
      </w:pPr>
    </w:p>
    <w:p w14:paraId="2B720796" w14:textId="6A76FBD3" w:rsidR="00860A5F" w:rsidRPr="005C2F5B" w:rsidRDefault="00A26582" w:rsidP="00C86AC5">
      <w:pPr>
        <w:pStyle w:val="Heading1"/>
        <w:spacing w:line="276" w:lineRule="auto"/>
        <w:rPr>
          <w:rFonts w:cs="Arial"/>
          <w:b w:val="0"/>
          <w:bCs/>
          <w:color w:val="000000" w:themeColor="text1"/>
          <w:szCs w:val="24"/>
        </w:rPr>
      </w:pPr>
      <w:bookmarkStart w:id="9" w:name="_Toc126760271"/>
      <w:r>
        <w:rPr>
          <w:rFonts w:cs="Arial"/>
          <w:bCs/>
          <w:color w:val="000000" w:themeColor="text1"/>
          <w:szCs w:val="24"/>
        </w:rPr>
        <w:lastRenderedPageBreak/>
        <w:t>5</w:t>
      </w:r>
      <w:r w:rsidR="00860A5F" w:rsidRPr="005C2F5B">
        <w:rPr>
          <w:rFonts w:cs="Arial"/>
          <w:bCs/>
          <w:color w:val="000000" w:themeColor="text1"/>
          <w:szCs w:val="24"/>
        </w:rPr>
        <w:t>. The Selection Process</w:t>
      </w:r>
      <w:bookmarkEnd w:id="9"/>
      <w:r w:rsidR="000C59BC" w:rsidRPr="005C2F5B">
        <w:rPr>
          <w:rFonts w:cs="Arial"/>
          <w:bCs/>
          <w:color w:val="000000" w:themeColor="text1"/>
          <w:szCs w:val="24"/>
        </w:rPr>
        <w:br/>
      </w:r>
    </w:p>
    <w:p w14:paraId="510C0CC1" w14:textId="4AF63A3C" w:rsidR="004B7199" w:rsidRPr="00FB076B" w:rsidRDefault="00A26582" w:rsidP="00C86AC5">
      <w:pPr>
        <w:pStyle w:val="Heading2"/>
        <w:spacing w:line="276" w:lineRule="auto"/>
        <w:rPr>
          <w:rFonts w:cs="Arial"/>
          <w:b/>
          <w:bCs/>
          <w:szCs w:val="22"/>
        </w:rPr>
      </w:pPr>
      <w:bookmarkStart w:id="10" w:name="_Toc126760272"/>
      <w:r w:rsidRPr="00C86AC5">
        <w:rPr>
          <w:rFonts w:cs="Arial"/>
          <w:b/>
          <w:bCs/>
          <w:color w:val="auto"/>
          <w:szCs w:val="22"/>
        </w:rPr>
        <w:t>5</w:t>
      </w:r>
      <w:r w:rsidR="00C0392D" w:rsidRPr="00C86AC5">
        <w:rPr>
          <w:rFonts w:cs="Arial"/>
          <w:b/>
          <w:bCs/>
          <w:color w:val="auto"/>
          <w:szCs w:val="22"/>
        </w:rPr>
        <w:t xml:space="preserve">.1 </w:t>
      </w:r>
      <w:r w:rsidR="004B7199" w:rsidRPr="00C86AC5">
        <w:rPr>
          <w:rFonts w:cs="Arial"/>
          <w:b/>
          <w:bCs/>
          <w:color w:val="auto"/>
          <w:szCs w:val="22"/>
        </w:rPr>
        <w:t>Pre-selection</w:t>
      </w:r>
      <w:bookmarkEnd w:id="10"/>
      <w:r w:rsidR="004B7199" w:rsidRPr="00C86AC5">
        <w:rPr>
          <w:rFonts w:cs="Arial"/>
          <w:b/>
          <w:bCs/>
          <w:color w:val="auto"/>
          <w:szCs w:val="22"/>
        </w:rPr>
        <w:t xml:space="preserve"> </w:t>
      </w:r>
      <w:r w:rsidR="000C59BC" w:rsidRPr="00FB076B">
        <w:rPr>
          <w:rFonts w:cs="Arial"/>
          <w:b/>
          <w:bCs/>
          <w:szCs w:val="22"/>
        </w:rPr>
        <w:br/>
      </w:r>
    </w:p>
    <w:p w14:paraId="4C225197" w14:textId="1148AF68" w:rsidR="004B7199" w:rsidRDefault="004B7199" w:rsidP="00C86AC5">
      <w:pPr>
        <w:pStyle w:val="BodyText"/>
        <w:spacing w:line="276" w:lineRule="auto"/>
        <w:rPr>
          <w:rFonts w:ascii="Arial" w:hAnsi="Arial" w:cs="Arial"/>
        </w:rPr>
      </w:pPr>
      <w:r w:rsidRPr="005C2F5B">
        <w:rPr>
          <w:rFonts w:ascii="Arial" w:hAnsi="Arial" w:cs="Arial"/>
        </w:rPr>
        <w:t>An athlete who has won medals in the 202</w:t>
      </w:r>
      <w:r w:rsidR="008644CA">
        <w:rPr>
          <w:rFonts w:ascii="Arial" w:hAnsi="Arial" w:cs="Arial"/>
        </w:rPr>
        <w:t>2</w:t>
      </w:r>
      <w:r w:rsidRPr="005C2F5B">
        <w:rPr>
          <w:rFonts w:ascii="Arial" w:hAnsi="Arial" w:cs="Arial"/>
        </w:rPr>
        <w:t xml:space="preserve"> season</w:t>
      </w:r>
      <w:r w:rsidR="00017670">
        <w:rPr>
          <w:rFonts w:ascii="Arial" w:hAnsi="Arial" w:cs="Arial"/>
        </w:rPr>
        <w:t xml:space="preserve"> (senior WC’s, European Championships, World Championships)</w:t>
      </w:r>
      <w:r w:rsidRPr="005C2F5B">
        <w:rPr>
          <w:rFonts w:ascii="Arial" w:hAnsi="Arial" w:cs="Arial"/>
        </w:rPr>
        <w:t xml:space="preserve"> is eligible for pre-selection in </w:t>
      </w:r>
      <w:r w:rsidR="008644CA">
        <w:rPr>
          <w:rFonts w:ascii="Arial" w:hAnsi="Arial" w:cs="Arial"/>
        </w:rPr>
        <w:t>2023</w:t>
      </w:r>
      <w:r w:rsidRPr="005C2F5B">
        <w:rPr>
          <w:rFonts w:ascii="Arial" w:hAnsi="Arial" w:cs="Arial"/>
        </w:rPr>
        <w:t>. Pre-selection will only apply to the distance that the athlete medaled in</w:t>
      </w:r>
      <w:r w:rsidR="0007260C">
        <w:rPr>
          <w:rFonts w:ascii="Arial" w:hAnsi="Arial" w:cs="Arial"/>
        </w:rPr>
        <w:t xml:space="preserve"> and will pre-select the athlete for World Cup 1 and 2 only. </w:t>
      </w:r>
    </w:p>
    <w:p w14:paraId="00B6FE2E" w14:textId="0741D02E" w:rsidR="00556D1D" w:rsidRDefault="00556D1D" w:rsidP="00C86AC5">
      <w:pPr>
        <w:pStyle w:val="BodyText"/>
        <w:spacing w:line="276" w:lineRule="auto"/>
        <w:rPr>
          <w:rFonts w:ascii="Arial" w:hAnsi="Arial" w:cs="Arial"/>
        </w:rPr>
      </w:pPr>
    </w:p>
    <w:p w14:paraId="02DC214C" w14:textId="028FC95A" w:rsidR="00556D1D" w:rsidRDefault="00556D1D" w:rsidP="00C86AC5">
      <w:pPr>
        <w:pStyle w:val="BodyText"/>
        <w:spacing w:line="276" w:lineRule="auto"/>
        <w:rPr>
          <w:rFonts w:ascii="Arial" w:hAnsi="Arial" w:cs="Arial"/>
        </w:rPr>
      </w:pPr>
      <w:r>
        <w:rPr>
          <w:rFonts w:ascii="Arial" w:hAnsi="Arial" w:cs="Arial"/>
        </w:rPr>
        <w:t xml:space="preserve">Pre-selected athletes in </w:t>
      </w:r>
      <w:r w:rsidR="008644CA">
        <w:rPr>
          <w:rFonts w:ascii="Arial" w:hAnsi="Arial" w:cs="Arial"/>
        </w:rPr>
        <w:t>2023</w:t>
      </w:r>
      <w:r>
        <w:rPr>
          <w:rFonts w:ascii="Arial" w:hAnsi="Arial" w:cs="Arial"/>
        </w:rPr>
        <w:t>:</w:t>
      </w:r>
    </w:p>
    <w:tbl>
      <w:tblPr>
        <w:tblStyle w:val="TableGrid"/>
        <w:tblW w:w="0" w:type="auto"/>
        <w:tblLook w:val="04A0" w:firstRow="1" w:lastRow="0" w:firstColumn="1" w:lastColumn="0" w:noHBand="0" w:noVBand="1"/>
      </w:tblPr>
      <w:tblGrid>
        <w:gridCol w:w="1980"/>
        <w:gridCol w:w="1559"/>
      </w:tblGrid>
      <w:tr w:rsidR="00556D1D" w14:paraId="5025C0E2" w14:textId="77777777" w:rsidTr="00556D1D">
        <w:tc>
          <w:tcPr>
            <w:tcW w:w="1980" w:type="dxa"/>
          </w:tcPr>
          <w:p w14:paraId="61B0B17B" w14:textId="236980DB" w:rsidR="00556D1D" w:rsidRDefault="00556D1D" w:rsidP="00C86AC5">
            <w:pPr>
              <w:pStyle w:val="BodyText"/>
              <w:spacing w:line="276" w:lineRule="auto"/>
              <w:rPr>
                <w:rFonts w:ascii="Arial" w:hAnsi="Arial" w:cs="Arial"/>
              </w:rPr>
            </w:pPr>
            <w:r>
              <w:rPr>
                <w:rFonts w:ascii="Arial" w:hAnsi="Arial" w:cs="Arial"/>
              </w:rPr>
              <w:t>Jenny Egan</w:t>
            </w:r>
          </w:p>
        </w:tc>
        <w:tc>
          <w:tcPr>
            <w:tcW w:w="1559" w:type="dxa"/>
          </w:tcPr>
          <w:p w14:paraId="52959945" w14:textId="746B9CF5" w:rsidR="00556D1D" w:rsidRDefault="00556D1D" w:rsidP="00C86AC5">
            <w:pPr>
              <w:pStyle w:val="BodyText"/>
              <w:spacing w:line="276" w:lineRule="auto"/>
              <w:rPr>
                <w:rFonts w:ascii="Arial" w:hAnsi="Arial" w:cs="Arial"/>
              </w:rPr>
            </w:pPr>
            <w:r>
              <w:rPr>
                <w:rFonts w:ascii="Arial" w:hAnsi="Arial" w:cs="Arial"/>
              </w:rPr>
              <w:t>K1 5000m</w:t>
            </w:r>
          </w:p>
        </w:tc>
      </w:tr>
    </w:tbl>
    <w:p w14:paraId="79A72872" w14:textId="42BFA935" w:rsidR="004B7199" w:rsidRPr="005C2F5B" w:rsidRDefault="004B7199" w:rsidP="00C86AC5">
      <w:pPr>
        <w:pStyle w:val="BodyText"/>
        <w:spacing w:line="276" w:lineRule="auto"/>
        <w:rPr>
          <w:rFonts w:ascii="Arial" w:hAnsi="Arial" w:cs="Arial"/>
        </w:rPr>
      </w:pPr>
    </w:p>
    <w:p w14:paraId="3C2ACC82" w14:textId="19A56994" w:rsidR="00860A5F" w:rsidRPr="005C2F5B" w:rsidRDefault="00A26582" w:rsidP="00C86AC5">
      <w:pPr>
        <w:pStyle w:val="Heading2"/>
        <w:spacing w:line="276" w:lineRule="auto"/>
        <w:rPr>
          <w:rFonts w:cs="Arial"/>
          <w:b/>
          <w:bCs/>
          <w:szCs w:val="22"/>
        </w:rPr>
      </w:pPr>
      <w:bookmarkStart w:id="11" w:name="_Toc126760273"/>
      <w:r w:rsidRPr="008864FA">
        <w:rPr>
          <w:rFonts w:cs="Arial"/>
          <w:b/>
          <w:bCs/>
          <w:color w:val="000000" w:themeColor="text1"/>
          <w:szCs w:val="22"/>
        </w:rPr>
        <w:t>5</w:t>
      </w:r>
      <w:r w:rsidR="00C0392D" w:rsidRPr="008864FA">
        <w:rPr>
          <w:rFonts w:cs="Arial"/>
          <w:b/>
          <w:bCs/>
          <w:color w:val="000000" w:themeColor="text1"/>
          <w:szCs w:val="22"/>
        </w:rPr>
        <w:t xml:space="preserve">.2 </w:t>
      </w:r>
      <w:r w:rsidR="004B7199" w:rsidRPr="008864FA">
        <w:rPr>
          <w:rFonts w:cs="Arial"/>
          <w:b/>
          <w:bCs/>
          <w:color w:val="000000" w:themeColor="text1"/>
          <w:szCs w:val="22"/>
        </w:rPr>
        <w:t>Performance Selection</w:t>
      </w:r>
      <w:bookmarkEnd w:id="11"/>
      <w:r w:rsidR="000C59BC" w:rsidRPr="005C2F5B">
        <w:rPr>
          <w:rFonts w:cs="Arial"/>
          <w:b/>
          <w:bCs/>
          <w:szCs w:val="22"/>
        </w:rPr>
        <w:br/>
      </w:r>
    </w:p>
    <w:p w14:paraId="42993371" w14:textId="7AB8DFB7" w:rsidR="008E35D4" w:rsidRDefault="008E35D4" w:rsidP="00C86AC5">
      <w:pPr>
        <w:spacing w:line="276" w:lineRule="auto"/>
        <w:rPr>
          <w:rFonts w:ascii="Arial" w:hAnsi="Arial" w:cs="Arial"/>
        </w:rPr>
      </w:pPr>
      <w:r w:rsidRPr="008E35D4">
        <w:rPr>
          <w:rFonts w:ascii="Arial" w:hAnsi="Arial" w:cs="Arial"/>
        </w:rPr>
        <w:t>Athletes may achieve performance selection</w:t>
      </w:r>
      <w:r w:rsidR="00ED7328">
        <w:rPr>
          <w:rFonts w:ascii="Arial" w:hAnsi="Arial" w:cs="Arial"/>
        </w:rPr>
        <w:t xml:space="preserve"> at the</w:t>
      </w:r>
      <w:r w:rsidR="00C86AC5">
        <w:rPr>
          <w:rFonts w:ascii="Arial" w:hAnsi="Arial" w:cs="Arial"/>
        </w:rPr>
        <w:t xml:space="preserve"> </w:t>
      </w:r>
      <w:r w:rsidR="00ED7328">
        <w:rPr>
          <w:rFonts w:ascii="Arial" w:hAnsi="Arial" w:cs="Arial"/>
        </w:rPr>
        <w:t>A</w:t>
      </w:r>
      <w:r w:rsidR="00ED7328" w:rsidRPr="005C2F5B">
        <w:rPr>
          <w:rFonts w:ascii="Arial" w:hAnsi="Arial" w:cs="Arial"/>
        </w:rPr>
        <w:t>pril Nottingham Regatta</w:t>
      </w:r>
      <w:r w:rsidR="00ED7328">
        <w:rPr>
          <w:rFonts w:ascii="Arial" w:hAnsi="Arial" w:cs="Arial"/>
        </w:rPr>
        <w:t xml:space="preserve">. </w:t>
      </w:r>
      <w:r w:rsidR="00ED7328" w:rsidRPr="005C2F5B">
        <w:rPr>
          <w:rFonts w:ascii="Arial" w:hAnsi="Arial" w:cs="Arial"/>
        </w:rPr>
        <w:t>At this event athletes will be ranked in accordance with their finished position</w:t>
      </w:r>
      <w:r w:rsidR="00ED7328">
        <w:rPr>
          <w:rFonts w:ascii="Arial" w:hAnsi="Arial" w:cs="Arial"/>
        </w:rPr>
        <w:t xml:space="preserve"> within the criteria outlined below in Table 1</w:t>
      </w:r>
      <w:r w:rsidR="00031419">
        <w:rPr>
          <w:rFonts w:ascii="Arial" w:hAnsi="Arial" w:cs="Arial"/>
        </w:rPr>
        <w:t xml:space="preserve">. </w:t>
      </w:r>
      <w:r w:rsidR="00ED7328" w:rsidRPr="005C2F5B">
        <w:rPr>
          <w:rFonts w:ascii="Arial" w:hAnsi="Arial" w:cs="Arial"/>
        </w:rPr>
        <w:t>Local regatta rules will apply. Enquiries and protests must be submitted to the race organisers. Decisions made and upheld by the race organisers will be final</w:t>
      </w:r>
      <w:r w:rsidR="00ED7328">
        <w:rPr>
          <w:rFonts w:ascii="Arial" w:hAnsi="Arial" w:cs="Arial"/>
        </w:rPr>
        <w:t>.</w:t>
      </w:r>
    </w:p>
    <w:p w14:paraId="56AFABD4" w14:textId="23FD38F9" w:rsidR="00D95D97" w:rsidRPr="00AE783F" w:rsidRDefault="00DE0BCD" w:rsidP="00C86AC5">
      <w:pPr>
        <w:pStyle w:val="Heading2"/>
        <w:spacing w:line="276" w:lineRule="auto"/>
        <w:rPr>
          <w:rFonts w:cs="Arial"/>
          <w:b/>
          <w:bCs/>
          <w:color w:val="auto"/>
          <w:szCs w:val="22"/>
        </w:rPr>
      </w:pPr>
      <w:bookmarkStart w:id="12" w:name="_Toc126760274"/>
      <w:r w:rsidRPr="00AE783F">
        <w:rPr>
          <w:rFonts w:cs="Arial"/>
          <w:b/>
          <w:bCs/>
          <w:color w:val="auto"/>
          <w:szCs w:val="22"/>
        </w:rPr>
        <w:t>5.3 Senior performance criteria</w:t>
      </w:r>
      <w:bookmarkEnd w:id="12"/>
    </w:p>
    <w:p w14:paraId="40D84C8C" w14:textId="77777777" w:rsidR="005214BF" w:rsidRDefault="005214BF" w:rsidP="00C86AC5">
      <w:pPr>
        <w:spacing w:line="276" w:lineRule="auto"/>
        <w:rPr>
          <w:rFonts w:ascii="Arial" w:hAnsi="Arial" w:cs="Arial"/>
        </w:rPr>
      </w:pPr>
    </w:p>
    <w:p w14:paraId="766BF4D9" w14:textId="1781DB14" w:rsidR="00ED7328" w:rsidRPr="000C169D" w:rsidRDefault="00ED7328" w:rsidP="00C86AC5">
      <w:pPr>
        <w:spacing w:line="276" w:lineRule="auto"/>
        <w:rPr>
          <w:rFonts w:ascii="Arial" w:hAnsi="Arial" w:cs="Arial"/>
        </w:rPr>
      </w:pPr>
      <w:r w:rsidRPr="000C169D">
        <w:rPr>
          <w:rFonts w:ascii="Arial" w:hAnsi="Arial" w:cs="Arial"/>
        </w:rPr>
        <w:t>Tab</w:t>
      </w:r>
      <w:r w:rsidR="00EB3757" w:rsidRPr="000C169D">
        <w:rPr>
          <w:rFonts w:ascii="Arial" w:hAnsi="Arial" w:cs="Arial"/>
        </w:rPr>
        <w:t xml:space="preserve">le 1 – Senior </w:t>
      </w:r>
      <w:r w:rsidR="00D75C05">
        <w:rPr>
          <w:rFonts w:ascii="Arial" w:hAnsi="Arial" w:cs="Arial"/>
        </w:rPr>
        <w:t>performance criteria</w:t>
      </w:r>
    </w:p>
    <w:p w14:paraId="7A0EC99C" w14:textId="08CC0535" w:rsidR="00D95D97" w:rsidRDefault="00D95D97" w:rsidP="00C86AC5">
      <w:pPr>
        <w:spacing w:line="276" w:lineRule="auto"/>
        <w:jc w:val="center"/>
        <w:rPr>
          <w:rFonts w:ascii="Arial" w:hAnsi="Arial" w:cs="Arial"/>
        </w:rPr>
      </w:pPr>
    </w:p>
    <w:tbl>
      <w:tblPr>
        <w:tblStyle w:val="TableGrid"/>
        <w:tblW w:w="0" w:type="auto"/>
        <w:jc w:val="center"/>
        <w:tblLook w:val="04A0" w:firstRow="1" w:lastRow="0" w:firstColumn="1" w:lastColumn="0" w:noHBand="0" w:noVBand="1"/>
      </w:tblPr>
      <w:tblGrid>
        <w:gridCol w:w="2830"/>
        <w:gridCol w:w="3828"/>
      </w:tblGrid>
      <w:tr w:rsidR="00061395" w14:paraId="3F4751E4" w14:textId="77777777" w:rsidTr="00760CEF">
        <w:trPr>
          <w:jc w:val="center"/>
        </w:trPr>
        <w:tc>
          <w:tcPr>
            <w:tcW w:w="2830" w:type="dxa"/>
            <w:shd w:val="clear" w:color="auto" w:fill="BFBFBF" w:themeFill="background1" w:themeFillShade="BF"/>
          </w:tcPr>
          <w:p w14:paraId="1F469825" w14:textId="5630B732" w:rsidR="00061395" w:rsidRDefault="00061395" w:rsidP="00760CEF">
            <w:pPr>
              <w:spacing w:line="276" w:lineRule="auto"/>
              <w:jc w:val="center"/>
              <w:rPr>
                <w:rFonts w:ascii="Arial" w:hAnsi="Arial" w:cs="Arial"/>
              </w:rPr>
            </w:pPr>
            <w:r>
              <w:rPr>
                <w:rFonts w:ascii="Arial" w:hAnsi="Arial" w:cs="Arial"/>
              </w:rPr>
              <w:t>Category</w:t>
            </w:r>
          </w:p>
        </w:tc>
        <w:tc>
          <w:tcPr>
            <w:tcW w:w="3828" w:type="dxa"/>
            <w:shd w:val="clear" w:color="auto" w:fill="BFBFBF" w:themeFill="background1" w:themeFillShade="BF"/>
          </w:tcPr>
          <w:p w14:paraId="724795B6" w14:textId="52551C1F" w:rsidR="00061395" w:rsidRDefault="00061395" w:rsidP="00760CEF">
            <w:pPr>
              <w:spacing w:line="276" w:lineRule="auto"/>
              <w:jc w:val="center"/>
              <w:rPr>
                <w:rFonts w:ascii="Arial" w:hAnsi="Arial" w:cs="Arial"/>
              </w:rPr>
            </w:pPr>
            <w:r>
              <w:rPr>
                <w:rFonts w:ascii="Arial" w:hAnsi="Arial" w:cs="Arial"/>
              </w:rPr>
              <w:t>Performance Criteria – all distances</w:t>
            </w:r>
          </w:p>
        </w:tc>
      </w:tr>
      <w:tr w:rsidR="00061395" w14:paraId="1AE5201B" w14:textId="77777777" w:rsidTr="00760CEF">
        <w:trPr>
          <w:jc w:val="center"/>
        </w:trPr>
        <w:tc>
          <w:tcPr>
            <w:tcW w:w="2830" w:type="dxa"/>
          </w:tcPr>
          <w:p w14:paraId="2E1D6B86" w14:textId="5899E354" w:rsidR="00061395" w:rsidRDefault="00061395" w:rsidP="007D58BF">
            <w:pPr>
              <w:spacing w:line="276" w:lineRule="auto"/>
              <w:rPr>
                <w:rFonts w:ascii="Arial" w:hAnsi="Arial" w:cs="Arial"/>
              </w:rPr>
            </w:pPr>
            <w:r>
              <w:rPr>
                <w:rFonts w:ascii="Arial" w:hAnsi="Arial" w:cs="Arial"/>
              </w:rPr>
              <w:t>K1 Men</w:t>
            </w:r>
          </w:p>
        </w:tc>
        <w:tc>
          <w:tcPr>
            <w:tcW w:w="3828" w:type="dxa"/>
          </w:tcPr>
          <w:p w14:paraId="39B2C966" w14:textId="6E0AC31A" w:rsidR="00061395" w:rsidRDefault="00061395" w:rsidP="007D58BF">
            <w:pPr>
              <w:spacing w:line="276" w:lineRule="auto"/>
              <w:rPr>
                <w:rFonts w:ascii="Arial" w:hAnsi="Arial" w:cs="Arial"/>
              </w:rPr>
            </w:pPr>
            <w:r>
              <w:rPr>
                <w:rFonts w:ascii="Arial" w:hAnsi="Arial" w:cs="Arial"/>
              </w:rPr>
              <w:t xml:space="preserve">Top 6 Finish </w:t>
            </w:r>
            <w:r w:rsidR="00900052">
              <w:rPr>
                <w:rFonts w:ascii="Arial" w:hAnsi="Arial" w:cs="Arial"/>
              </w:rPr>
              <w:t>Men’s</w:t>
            </w:r>
            <w:r>
              <w:rPr>
                <w:rFonts w:ascii="Arial" w:hAnsi="Arial" w:cs="Arial"/>
              </w:rPr>
              <w:t xml:space="preserve"> A</w:t>
            </w:r>
          </w:p>
        </w:tc>
      </w:tr>
      <w:tr w:rsidR="00061395" w14:paraId="2A9055FD" w14:textId="77777777" w:rsidTr="00760CEF">
        <w:trPr>
          <w:jc w:val="center"/>
        </w:trPr>
        <w:tc>
          <w:tcPr>
            <w:tcW w:w="2830" w:type="dxa"/>
          </w:tcPr>
          <w:p w14:paraId="630D5B50" w14:textId="03EE0034" w:rsidR="00061395" w:rsidRDefault="00061395" w:rsidP="007D58BF">
            <w:pPr>
              <w:spacing w:line="276" w:lineRule="auto"/>
              <w:rPr>
                <w:rFonts w:ascii="Arial" w:hAnsi="Arial" w:cs="Arial"/>
              </w:rPr>
            </w:pPr>
            <w:r>
              <w:rPr>
                <w:rFonts w:ascii="Arial" w:hAnsi="Arial" w:cs="Arial"/>
              </w:rPr>
              <w:t>K1 Women</w:t>
            </w:r>
          </w:p>
        </w:tc>
        <w:tc>
          <w:tcPr>
            <w:tcW w:w="3828" w:type="dxa"/>
          </w:tcPr>
          <w:p w14:paraId="1274EC0C" w14:textId="72BCAE20" w:rsidR="00061395" w:rsidRDefault="00061395" w:rsidP="007D58BF">
            <w:pPr>
              <w:spacing w:line="276" w:lineRule="auto"/>
              <w:rPr>
                <w:rFonts w:ascii="Arial" w:hAnsi="Arial" w:cs="Arial"/>
              </w:rPr>
            </w:pPr>
            <w:r>
              <w:rPr>
                <w:rFonts w:ascii="Arial" w:hAnsi="Arial" w:cs="Arial"/>
              </w:rPr>
              <w:t xml:space="preserve">Top 6 Finish </w:t>
            </w:r>
            <w:r w:rsidR="00900052">
              <w:rPr>
                <w:rFonts w:ascii="Arial" w:hAnsi="Arial" w:cs="Arial"/>
              </w:rPr>
              <w:t>Women’s</w:t>
            </w:r>
            <w:r>
              <w:rPr>
                <w:rFonts w:ascii="Arial" w:hAnsi="Arial" w:cs="Arial"/>
              </w:rPr>
              <w:t xml:space="preserve"> A</w:t>
            </w:r>
          </w:p>
        </w:tc>
      </w:tr>
      <w:tr w:rsidR="00061395" w14:paraId="3228EDB2" w14:textId="77777777" w:rsidTr="00760CEF">
        <w:trPr>
          <w:jc w:val="center"/>
        </w:trPr>
        <w:tc>
          <w:tcPr>
            <w:tcW w:w="2830" w:type="dxa"/>
          </w:tcPr>
          <w:p w14:paraId="7E3F8547" w14:textId="72C47408" w:rsidR="00061395" w:rsidRDefault="00061395" w:rsidP="007D58BF">
            <w:pPr>
              <w:spacing w:line="276" w:lineRule="auto"/>
              <w:rPr>
                <w:rFonts w:ascii="Arial" w:hAnsi="Arial" w:cs="Arial"/>
              </w:rPr>
            </w:pPr>
            <w:r>
              <w:rPr>
                <w:rFonts w:ascii="Arial" w:hAnsi="Arial" w:cs="Arial"/>
              </w:rPr>
              <w:t>K2 Men</w:t>
            </w:r>
          </w:p>
        </w:tc>
        <w:tc>
          <w:tcPr>
            <w:tcW w:w="3828" w:type="dxa"/>
          </w:tcPr>
          <w:p w14:paraId="65E8E1BD" w14:textId="60078C78" w:rsidR="00061395" w:rsidRDefault="00061395" w:rsidP="007D58BF">
            <w:pPr>
              <w:spacing w:line="276" w:lineRule="auto"/>
              <w:rPr>
                <w:rFonts w:ascii="Arial" w:hAnsi="Arial" w:cs="Arial"/>
              </w:rPr>
            </w:pPr>
            <w:r>
              <w:rPr>
                <w:rFonts w:ascii="Arial" w:hAnsi="Arial" w:cs="Arial"/>
              </w:rPr>
              <w:t xml:space="preserve">Top 3 Finish </w:t>
            </w:r>
            <w:r w:rsidR="00900052">
              <w:rPr>
                <w:rFonts w:ascii="Arial" w:hAnsi="Arial" w:cs="Arial"/>
              </w:rPr>
              <w:t>Men’s</w:t>
            </w:r>
            <w:r>
              <w:rPr>
                <w:rFonts w:ascii="Arial" w:hAnsi="Arial" w:cs="Arial"/>
              </w:rPr>
              <w:t xml:space="preserve"> A</w:t>
            </w:r>
          </w:p>
        </w:tc>
      </w:tr>
      <w:tr w:rsidR="00061395" w14:paraId="74975674" w14:textId="77777777" w:rsidTr="00760CEF">
        <w:trPr>
          <w:jc w:val="center"/>
        </w:trPr>
        <w:tc>
          <w:tcPr>
            <w:tcW w:w="2830" w:type="dxa"/>
          </w:tcPr>
          <w:p w14:paraId="67339DED" w14:textId="3237F233" w:rsidR="00061395" w:rsidRDefault="00061395" w:rsidP="007D58BF">
            <w:pPr>
              <w:spacing w:line="276" w:lineRule="auto"/>
              <w:rPr>
                <w:rFonts w:ascii="Arial" w:hAnsi="Arial" w:cs="Arial"/>
              </w:rPr>
            </w:pPr>
            <w:r>
              <w:rPr>
                <w:rFonts w:ascii="Arial" w:hAnsi="Arial" w:cs="Arial"/>
              </w:rPr>
              <w:t>K2 Women</w:t>
            </w:r>
          </w:p>
        </w:tc>
        <w:tc>
          <w:tcPr>
            <w:tcW w:w="3828" w:type="dxa"/>
          </w:tcPr>
          <w:p w14:paraId="423E8C40" w14:textId="025D286A" w:rsidR="00061395" w:rsidRDefault="00061395" w:rsidP="007D58BF">
            <w:pPr>
              <w:spacing w:line="276" w:lineRule="auto"/>
              <w:rPr>
                <w:rFonts w:ascii="Arial" w:hAnsi="Arial" w:cs="Arial"/>
              </w:rPr>
            </w:pPr>
            <w:r>
              <w:rPr>
                <w:rFonts w:ascii="Arial" w:hAnsi="Arial" w:cs="Arial"/>
              </w:rPr>
              <w:t xml:space="preserve">Top 3 Finish </w:t>
            </w:r>
            <w:r w:rsidR="00900052">
              <w:rPr>
                <w:rFonts w:ascii="Arial" w:hAnsi="Arial" w:cs="Arial"/>
              </w:rPr>
              <w:t>Women’s</w:t>
            </w:r>
            <w:r>
              <w:rPr>
                <w:rFonts w:ascii="Arial" w:hAnsi="Arial" w:cs="Arial"/>
              </w:rPr>
              <w:t xml:space="preserve"> A</w:t>
            </w:r>
          </w:p>
        </w:tc>
      </w:tr>
      <w:tr w:rsidR="00061395" w14:paraId="0B96BE58" w14:textId="77777777" w:rsidTr="00760CEF">
        <w:trPr>
          <w:jc w:val="center"/>
        </w:trPr>
        <w:tc>
          <w:tcPr>
            <w:tcW w:w="2830" w:type="dxa"/>
          </w:tcPr>
          <w:p w14:paraId="6CDC8CDC" w14:textId="75A45BE7" w:rsidR="00061395" w:rsidRDefault="00061395" w:rsidP="007D58BF">
            <w:pPr>
              <w:spacing w:line="276" w:lineRule="auto"/>
              <w:rPr>
                <w:rFonts w:ascii="Arial" w:hAnsi="Arial" w:cs="Arial"/>
              </w:rPr>
            </w:pPr>
            <w:r>
              <w:rPr>
                <w:rFonts w:ascii="Arial" w:hAnsi="Arial" w:cs="Arial"/>
              </w:rPr>
              <w:t>C1 Men</w:t>
            </w:r>
          </w:p>
        </w:tc>
        <w:tc>
          <w:tcPr>
            <w:tcW w:w="3828" w:type="dxa"/>
          </w:tcPr>
          <w:p w14:paraId="6414C357" w14:textId="2122B174" w:rsidR="00061395" w:rsidRDefault="00061395" w:rsidP="007D58BF">
            <w:pPr>
              <w:spacing w:line="276" w:lineRule="auto"/>
              <w:rPr>
                <w:rFonts w:ascii="Arial" w:hAnsi="Arial" w:cs="Arial"/>
              </w:rPr>
            </w:pPr>
            <w:r>
              <w:rPr>
                <w:rFonts w:ascii="Arial" w:hAnsi="Arial" w:cs="Arial"/>
              </w:rPr>
              <w:t xml:space="preserve">Top </w:t>
            </w:r>
            <w:r w:rsidR="007D58BF">
              <w:rPr>
                <w:rFonts w:ascii="Arial" w:hAnsi="Arial" w:cs="Arial"/>
              </w:rPr>
              <w:t>6</w:t>
            </w:r>
            <w:r>
              <w:rPr>
                <w:rFonts w:ascii="Arial" w:hAnsi="Arial" w:cs="Arial"/>
              </w:rPr>
              <w:t xml:space="preserve"> Finish </w:t>
            </w:r>
            <w:r w:rsidR="00900052">
              <w:rPr>
                <w:rFonts w:ascii="Arial" w:hAnsi="Arial" w:cs="Arial"/>
              </w:rPr>
              <w:t>Men’s</w:t>
            </w:r>
            <w:r>
              <w:rPr>
                <w:rFonts w:ascii="Arial" w:hAnsi="Arial" w:cs="Arial"/>
              </w:rPr>
              <w:t xml:space="preserve"> A</w:t>
            </w:r>
          </w:p>
        </w:tc>
      </w:tr>
      <w:tr w:rsidR="00061395" w14:paraId="013E3A60" w14:textId="77777777" w:rsidTr="00760CEF">
        <w:trPr>
          <w:jc w:val="center"/>
        </w:trPr>
        <w:tc>
          <w:tcPr>
            <w:tcW w:w="2830" w:type="dxa"/>
          </w:tcPr>
          <w:p w14:paraId="3110F25D" w14:textId="67EFDF18" w:rsidR="00061395" w:rsidRDefault="00061395" w:rsidP="007D58BF">
            <w:pPr>
              <w:spacing w:line="276" w:lineRule="auto"/>
              <w:rPr>
                <w:rFonts w:ascii="Arial" w:hAnsi="Arial" w:cs="Arial"/>
              </w:rPr>
            </w:pPr>
            <w:r>
              <w:rPr>
                <w:rFonts w:ascii="Arial" w:hAnsi="Arial" w:cs="Arial"/>
              </w:rPr>
              <w:t>C1 Women</w:t>
            </w:r>
          </w:p>
        </w:tc>
        <w:tc>
          <w:tcPr>
            <w:tcW w:w="3828" w:type="dxa"/>
          </w:tcPr>
          <w:p w14:paraId="722E9CB2" w14:textId="533758B8" w:rsidR="00061395" w:rsidRDefault="00061395" w:rsidP="007D58BF">
            <w:pPr>
              <w:spacing w:line="276" w:lineRule="auto"/>
              <w:rPr>
                <w:rFonts w:ascii="Arial" w:hAnsi="Arial" w:cs="Arial"/>
              </w:rPr>
            </w:pPr>
            <w:r>
              <w:rPr>
                <w:rFonts w:ascii="Arial" w:hAnsi="Arial" w:cs="Arial"/>
              </w:rPr>
              <w:t>Top</w:t>
            </w:r>
            <w:r w:rsidR="007D58BF">
              <w:rPr>
                <w:rFonts w:ascii="Arial" w:hAnsi="Arial" w:cs="Arial"/>
              </w:rPr>
              <w:t xml:space="preserve"> 6 Finish </w:t>
            </w:r>
            <w:r w:rsidR="00900052">
              <w:rPr>
                <w:rFonts w:ascii="Arial" w:hAnsi="Arial" w:cs="Arial"/>
              </w:rPr>
              <w:t>Women’s</w:t>
            </w:r>
            <w:r w:rsidR="007D58BF">
              <w:rPr>
                <w:rFonts w:ascii="Arial" w:hAnsi="Arial" w:cs="Arial"/>
              </w:rPr>
              <w:t xml:space="preserve"> A </w:t>
            </w:r>
          </w:p>
        </w:tc>
      </w:tr>
      <w:tr w:rsidR="00061395" w14:paraId="7A78F0DF" w14:textId="77777777" w:rsidTr="00760CEF">
        <w:trPr>
          <w:jc w:val="center"/>
        </w:trPr>
        <w:tc>
          <w:tcPr>
            <w:tcW w:w="2830" w:type="dxa"/>
          </w:tcPr>
          <w:p w14:paraId="4B5222F5" w14:textId="23ADF6CF" w:rsidR="00061395" w:rsidRDefault="00061395" w:rsidP="007D58BF">
            <w:pPr>
              <w:spacing w:line="276" w:lineRule="auto"/>
              <w:rPr>
                <w:rFonts w:ascii="Arial" w:hAnsi="Arial" w:cs="Arial"/>
              </w:rPr>
            </w:pPr>
            <w:r>
              <w:rPr>
                <w:rFonts w:ascii="Arial" w:hAnsi="Arial" w:cs="Arial"/>
              </w:rPr>
              <w:t>K4 Men</w:t>
            </w:r>
          </w:p>
        </w:tc>
        <w:tc>
          <w:tcPr>
            <w:tcW w:w="3828" w:type="dxa"/>
          </w:tcPr>
          <w:p w14:paraId="2913DFAE" w14:textId="37BCB724" w:rsidR="00061395" w:rsidRDefault="00061395" w:rsidP="007D58BF">
            <w:pPr>
              <w:spacing w:line="276" w:lineRule="auto"/>
              <w:rPr>
                <w:rFonts w:ascii="Arial" w:hAnsi="Arial" w:cs="Arial"/>
              </w:rPr>
            </w:pPr>
            <w:r>
              <w:rPr>
                <w:rFonts w:ascii="Arial" w:hAnsi="Arial" w:cs="Arial"/>
              </w:rPr>
              <w:t xml:space="preserve">Top </w:t>
            </w:r>
            <w:r w:rsidR="007D58BF">
              <w:rPr>
                <w:rFonts w:ascii="Arial" w:hAnsi="Arial" w:cs="Arial"/>
              </w:rPr>
              <w:t>3</w:t>
            </w:r>
            <w:r>
              <w:rPr>
                <w:rFonts w:ascii="Arial" w:hAnsi="Arial" w:cs="Arial"/>
              </w:rPr>
              <w:t xml:space="preserve"> Finish </w:t>
            </w:r>
            <w:r w:rsidR="00900052">
              <w:rPr>
                <w:rFonts w:ascii="Arial" w:hAnsi="Arial" w:cs="Arial"/>
              </w:rPr>
              <w:t>Men’s</w:t>
            </w:r>
            <w:r>
              <w:rPr>
                <w:rFonts w:ascii="Arial" w:hAnsi="Arial" w:cs="Arial"/>
              </w:rPr>
              <w:t xml:space="preserve"> A</w:t>
            </w:r>
          </w:p>
        </w:tc>
      </w:tr>
      <w:tr w:rsidR="00061395" w14:paraId="511565F4" w14:textId="77777777" w:rsidTr="00760CEF">
        <w:trPr>
          <w:jc w:val="center"/>
        </w:trPr>
        <w:tc>
          <w:tcPr>
            <w:tcW w:w="2830" w:type="dxa"/>
          </w:tcPr>
          <w:p w14:paraId="0CBD92FA" w14:textId="1C569BD1" w:rsidR="00061395" w:rsidRDefault="00061395" w:rsidP="007D58BF">
            <w:pPr>
              <w:spacing w:line="276" w:lineRule="auto"/>
              <w:rPr>
                <w:rFonts w:ascii="Arial" w:hAnsi="Arial" w:cs="Arial"/>
              </w:rPr>
            </w:pPr>
            <w:r>
              <w:rPr>
                <w:rFonts w:ascii="Arial" w:hAnsi="Arial" w:cs="Arial"/>
              </w:rPr>
              <w:t>K4 Women</w:t>
            </w:r>
          </w:p>
        </w:tc>
        <w:tc>
          <w:tcPr>
            <w:tcW w:w="3828" w:type="dxa"/>
          </w:tcPr>
          <w:p w14:paraId="5FBC2CF4" w14:textId="0997D08E" w:rsidR="00061395" w:rsidRDefault="007D58BF" w:rsidP="007D58BF">
            <w:pPr>
              <w:spacing w:line="276" w:lineRule="auto"/>
              <w:rPr>
                <w:rFonts w:ascii="Arial" w:hAnsi="Arial" w:cs="Arial"/>
              </w:rPr>
            </w:pPr>
            <w:r>
              <w:rPr>
                <w:rFonts w:ascii="Arial" w:hAnsi="Arial" w:cs="Arial"/>
              </w:rPr>
              <w:t xml:space="preserve">Top 3 Finish </w:t>
            </w:r>
            <w:r w:rsidR="002C5EBE">
              <w:rPr>
                <w:rFonts w:ascii="Arial" w:hAnsi="Arial" w:cs="Arial"/>
              </w:rPr>
              <w:t>Wom</w:t>
            </w:r>
            <w:r w:rsidR="00900052">
              <w:rPr>
                <w:rFonts w:ascii="Arial" w:hAnsi="Arial" w:cs="Arial"/>
              </w:rPr>
              <w:t>en’s</w:t>
            </w:r>
            <w:r>
              <w:rPr>
                <w:rFonts w:ascii="Arial" w:hAnsi="Arial" w:cs="Arial"/>
              </w:rPr>
              <w:t xml:space="preserve"> A </w:t>
            </w:r>
          </w:p>
        </w:tc>
      </w:tr>
    </w:tbl>
    <w:p w14:paraId="1E01ED0C" w14:textId="68677E77" w:rsidR="00760CEF" w:rsidRDefault="00AE783F" w:rsidP="00C86AC5">
      <w:pPr>
        <w:spacing w:line="276" w:lineRule="auto"/>
        <w:rPr>
          <w:rFonts w:ascii="Arial" w:hAnsi="Arial" w:cs="Arial"/>
        </w:rPr>
      </w:pPr>
      <w:r>
        <w:rPr>
          <w:rFonts w:ascii="Arial" w:hAnsi="Arial" w:cs="Arial"/>
        </w:rPr>
        <w:t xml:space="preserve">Developmental crew boats may be added to international events post selection. </w:t>
      </w:r>
    </w:p>
    <w:p w14:paraId="1B61611C" w14:textId="6415AE6A" w:rsidR="00031419" w:rsidRPr="00C86AC5" w:rsidRDefault="00031419" w:rsidP="00C86AC5">
      <w:pPr>
        <w:pStyle w:val="Heading2"/>
        <w:spacing w:line="276" w:lineRule="auto"/>
        <w:rPr>
          <w:rFonts w:cs="Arial"/>
          <w:b/>
          <w:bCs/>
          <w:color w:val="auto"/>
          <w:szCs w:val="22"/>
        </w:rPr>
      </w:pPr>
      <w:bookmarkStart w:id="13" w:name="_Toc126760275"/>
      <w:r w:rsidRPr="00C86AC5">
        <w:rPr>
          <w:rFonts w:cs="Arial"/>
          <w:b/>
          <w:bCs/>
          <w:color w:val="auto"/>
          <w:szCs w:val="22"/>
        </w:rPr>
        <w:t>5.4 Performance criteria 5000m</w:t>
      </w:r>
      <w:bookmarkEnd w:id="13"/>
    </w:p>
    <w:p w14:paraId="19D04C86" w14:textId="2307C440" w:rsidR="00467F97" w:rsidRPr="001A1146" w:rsidRDefault="0008097F" w:rsidP="00C86AC5">
      <w:pPr>
        <w:spacing w:line="276" w:lineRule="auto"/>
        <w:rPr>
          <w:rFonts w:ascii="Arial" w:hAnsi="Arial" w:cs="Arial"/>
        </w:rPr>
      </w:pPr>
      <w:r w:rsidRPr="001A1146">
        <w:rPr>
          <w:rFonts w:ascii="Arial" w:hAnsi="Arial" w:cs="Arial"/>
        </w:rPr>
        <w:t>The selection event for 5,000m will involve one event</w:t>
      </w:r>
      <w:r w:rsidR="0091298B" w:rsidRPr="001A1146">
        <w:rPr>
          <w:rFonts w:ascii="Arial" w:hAnsi="Arial" w:cs="Arial"/>
        </w:rPr>
        <w:t xml:space="preserve"> and will run as part of the </w:t>
      </w:r>
      <w:r w:rsidR="0091298B" w:rsidRPr="001A1146">
        <w:rPr>
          <w:rFonts w:ascii="Arial" w:hAnsi="Arial" w:cs="Arial"/>
          <w:i/>
          <w:iCs/>
        </w:rPr>
        <w:t xml:space="preserve">5K Series </w:t>
      </w:r>
      <w:r w:rsidR="0091298B" w:rsidRPr="001A1146">
        <w:rPr>
          <w:rFonts w:ascii="Arial" w:hAnsi="Arial" w:cs="Arial"/>
        </w:rPr>
        <w:t>(</w:t>
      </w:r>
      <w:r w:rsidR="006B0204">
        <w:rPr>
          <w:rFonts w:ascii="Arial" w:hAnsi="Arial" w:cs="Arial"/>
        </w:rPr>
        <w:t>Appendix A – Key Competition Dates</w:t>
      </w:r>
      <w:r w:rsidR="0091298B" w:rsidRPr="001A1146">
        <w:rPr>
          <w:rFonts w:ascii="Arial" w:hAnsi="Arial" w:cs="Arial"/>
        </w:rPr>
        <w:t>)</w:t>
      </w:r>
      <w:r w:rsidR="0091298B" w:rsidRPr="001A1146">
        <w:rPr>
          <w:rFonts w:ascii="Arial" w:hAnsi="Arial" w:cs="Arial"/>
          <w:i/>
          <w:iCs/>
        </w:rPr>
        <w:t xml:space="preserve">. </w:t>
      </w:r>
      <w:r w:rsidR="003C0D27">
        <w:rPr>
          <w:rFonts w:ascii="Arial" w:hAnsi="Arial" w:cs="Arial"/>
        </w:rPr>
        <w:t xml:space="preserve">The times shown in </w:t>
      </w:r>
      <w:r w:rsidR="00D265BF">
        <w:rPr>
          <w:rFonts w:ascii="Arial" w:hAnsi="Arial" w:cs="Arial"/>
        </w:rPr>
        <w:t xml:space="preserve">the </w:t>
      </w:r>
      <w:r w:rsidR="003C0D27">
        <w:rPr>
          <w:rFonts w:ascii="Arial" w:hAnsi="Arial" w:cs="Arial"/>
        </w:rPr>
        <w:t>table below will be used as a guide to assist in the selection of athletes for 5000m events.</w:t>
      </w:r>
      <w:r w:rsidR="0091298B" w:rsidRPr="001A1146">
        <w:rPr>
          <w:rFonts w:ascii="Arial" w:hAnsi="Arial" w:cs="Arial"/>
        </w:rPr>
        <w:t xml:space="preserve"> </w:t>
      </w:r>
      <w:r w:rsidR="003C0D27">
        <w:rPr>
          <w:rFonts w:ascii="Arial" w:hAnsi="Arial" w:cs="Arial"/>
        </w:rPr>
        <w:t>A</w:t>
      </w:r>
      <w:r w:rsidR="0091298B" w:rsidRPr="001A1146">
        <w:rPr>
          <w:rFonts w:ascii="Arial" w:hAnsi="Arial" w:cs="Arial"/>
        </w:rPr>
        <w:t>thlete</w:t>
      </w:r>
      <w:r w:rsidR="00257B8A" w:rsidRPr="001A1146">
        <w:rPr>
          <w:rFonts w:ascii="Arial" w:hAnsi="Arial" w:cs="Arial"/>
        </w:rPr>
        <w:t>s</w:t>
      </w:r>
      <w:r w:rsidR="0091298B" w:rsidRPr="001A1146">
        <w:rPr>
          <w:rFonts w:ascii="Arial" w:hAnsi="Arial" w:cs="Arial"/>
        </w:rPr>
        <w:t xml:space="preserve"> who </w:t>
      </w:r>
      <w:r w:rsidR="00FA61BB" w:rsidRPr="001A1146">
        <w:rPr>
          <w:rFonts w:ascii="Arial" w:hAnsi="Arial" w:cs="Arial"/>
        </w:rPr>
        <w:t>finish</w:t>
      </w:r>
      <w:r w:rsidR="0091298B" w:rsidRPr="001A1146">
        <w:rPr>
          <w:rFonts w:ascii="Arial" w:hAnsi="Arial" w:cs="Arial"/>
        </w:rPr>
        <w:t xml:space="preserve"> 1</w:t>
      </w:r>
      <w:r w:rsidR="0091298B" w:rsidRPr="001A1146">
        <w:rPr>
          <w:rFonts w:ascii="Arial" w:hAnsi="Arial" w:cs="Arial"/>
          <w:vertAlign w:val="superscript"/>
        </w:rPr>
        <w:t>st</w:t>
      </w:r>
      <w:r w:rsidR="0091298B" w:rsidRPr="001A1146">
        <w:rPr>
          <w:rFonts w:ascii="Arial" w:hAnsi="Arial" w:cs="Arial"/>
        </w:rPr>
        <w:t xml:space="preserve"> </w:t>
      </w:r>
      <w:r w:rsidR="00257B8A" w:rsidRPr="001A1146">
        <w:rPr>
          <w:rFonts w:ascii="Arial" w:hAnsi="Arial" w:cs="Arial"/>
        </w:rPr>
        <w:t>a</w:t>
      </w:r>
      <w:r w:rsidR="009B0947" w:rsidRPr="001A1146">
        <w:rPr>
          <w:rFonts w:ascii="Arial" w:hAnsi="Arial" w:cs="Arial"/>
        </w:rPr>
        <w:t>n</w:t>
      </w:r>
      <w:r w:rsidR="00257B8A" w:rsidRPr="001A1146">
        <w:rPr>
          <w:rFonts w:ascii="Arial" w:hAnsi="Arial" w:cs="Arial"/>
        </w:rPr>
        <w:t>d 2</w:t>
      </w:r>
      <w:r w:rsidR="00257B8A" w:rsidRPr="001A1146">
        <w:rPr>
          <w:rFonts w:ascii="Arial" w:hAnsi="Arial" w:cs="Arial"/>
          <w:vertAlign w:val="superscript"/>
        </w:rPr>
        <w:t>nd</w:t>
      </w:r>
      <w:r w:rsidR="00257B8A" w:rsidRPr="001A1146">
        <w:rPr>
          <w:rFonts w:ascii="Arial" w:hAnsi="Arial" w:cs="Arial"/>
        </w:rPr>
        <w:t xml:space="preserve"> </w:t>
      </w:r>
      <w:r w:rsidR="0091298B" w:rsidRPr="001A1146">
        <w:rPr>
          <w:rFonts w:ascii="Arial" w:hAnsi="Arial" w:cs="Arial"/>
        </w:rPr>
        <w:t xml:space="preserve">at this event </w:t>
      </w:r>
      <w:r w:rsidR="003C0D27">
        <w:rPr>
          <w:rFonts w:ascii="Arial" w:hAnsi="Arial" w:cs="Arial"/>
        </w:rPr>
        <w:t xml:space="preserve">and who meet the expected times </w:t>
      </w:r>
      <w:r w:rsidR="0091298B" w:rsidRPr="001A1146">
        <w:rPr>
          <w:rFonts w:ascii="Arial" w:hAnsi="Arial" w:cs="Arial"/>
        </w:rPr>
        <w:t xml:space="preserve">will </w:t>
      </w:r>
      <w:r w:rsidR="005214BF" w:rsidRPr="001A1146">
        <w:rPr>
          <w:rFonts w:ascii="Arial" w:hAnsi="Arial" w:cs="Arial"/>
        </w:rPr>
        <w:t>be eligible</w:t>
      </w:r>
      <w:r w:rsidR="00C86AC5">
        <w:rPr>
          <w:rFonts w:ascii="Arial" w:hAnsi="Arial" w:cs="Arial"/>
        </w:rPr>
        <w:t xml:space="preserve"> for</w:t>
      </w:r>
      <w:r w:rsidR="001A1146">
        <w:rPr>
          <w:rFonts w:ascii="Arial" w:hAnsi="Arial" w:cs="Arial"/>
        </w:rPr>
        <w:t xml:space="preserve"> </w:t>
      </w:r>
      <w:r w:rsidR="009B0947" w:rsidRPr="001A1146">
        <w:rPr>
          <w:rFonts w:ascii="Arial" w:hAnsi="Arial" w:cs="Arial"/>
        </w:rPr>
        <w:t>select</w:t>
      </w:r>
      <w:r w:rsidR="00C86AC5">
        <w:rPr>
          <w:rFonts w:ascii="Arial" w:hAnsi="Arial" w:cs="Arial"/>
        </w:rPr>
        <w:t>ion</w:t>
      </w:r>
      <w:r w:rsidR="001A1146">
        <w:rPr>
          <w:rFonts w:ascii="Arial" w:hAnsi="Arial" w:cs="Arial"/>
        </w:rPr>
        <w:t xml:space="preserve"> for World Cup 1 and World Cup 2</w:t>
      </w:r>
      <w:r w:rsidR="0091298B" w:rsidRPr="001A1146">
        <w:rPr>
          <w:rFonts w:ascii="Arial" w:hAnsi="Arial" w:cs="Arial"/>
        </w:rPr>
        <w:t>.</w:t>
      </w:r>
      <w:r w:rsidR="00467F97">
        <w:rPr>
          <w:rFonts w:ascii="Arial" w:hAnsi="Arial" w:cs="Arial"/>
        </w:rPr>
        <w:t xml:space="preserve"> In the women’s 5000m the fastest athlete not already selected will be eligible for selection </w:t>
      </w:r>
      <w:r w:rsidR="00AE783F">
        <w:rPr>
          <w:rFonts w:ascii="Arial" w:hAnsi="Arial" w:cs="Arial"/>
        </w:rPr>
        <w:t xml:space="preserve">to WC 1 and 2 </w:t>
      </w:r>
      <w:r w:rsidR="00467F97">
        <w:rPr>
          <w:rFonts w:ascii="Arial" w:hAnsi="Arial" w:cs="Arial"/>
        </w:rPr>
        <w:t>(see 5.1).</w:t>
      </w:r>
    </w:p>
    <w:tbl>
      <w:tblPr>
        <w:tblStyle w:val="TableGrid"/>
        <w:tblW w:w="0" w:type="auto"/>
        <w:tblInd w:w="1980" w:type="dxa"/>
        <w:tblLook w:val="04A0" w:firstRow="1" w:lastRow="0" w:firstColumn="1" w:lastColumn="0" w:noHBand="0" w:noVBand="1"/>
      </w:tblPr>
      <w:tblGrid>
        <w:gridCol w:w="2528"/>
        <w:gridCol w:w="3142"/>
      </w:tblGrid>
      <w:tr w:rsidR="003C0D27" w:rsidRPr="005D5D03" w14:paraId="3EDF6DAB" w14:textId="77777777" w:rsidTr="0064286E">
        <w:tc>
          <w:tcPr>
            <w:tcW w:w="2528" w:type="dxa"/>
            <w:shd w:val="clear" w:color="auto" w:fill="D9D9D9" w:themeFill="background1" w:themeFillShade="D9"/>
          </w:tcPr>
          <w:p w14:paraId="47EF8710" w14:textId="77777777" w:rsidR="003C0D27" w:rsidRPr="0064286E" w:rsidRDefault="003C0D27" w:rsidP="00B5784D">
            <w:pPr>
              <w:spacing w:line="360" w:lineRule="auto"/>
              <w:jc w:val="center"/>
              <w:rPr>
                <w:rFonts w:ascii="Arial" w:hAnsi="Arial" w:cs="Arial"/>
                <w:b/>
              </w:rPr>
            </w:pPr>
            <w:r w:rsidRPr="0064286E">
              <w:rPr>
                <w:rFonts w:ascii="Arial" w:hAnsi="Arial" w:cs="Arial"/>
                <w:b/>
              </w:rPr>
              <w:t>Event</w:t>
            </w:r>
          </w:p>
        </w:tc>
        <w:tc>
          <w:tcPr>
            <w:tcW w:w="3142" w:type="dxa"/>
            <w:shd w:val="clear" w:color="auto" w:fill="D9D9D9" w:themeFill="background1" w:themeFillShade="D9"/>
          </w:tcPr>
          <w:p w14:paraId="4B1D51FF" w14:textId="3EDF2762" w:rsidR="003C0D27" w:rsidRPr="0064286E" w:rsidRDefault="003C0D27" w:rsidP="00B5784D">
            <w:pPr>
              <w:spacing w:line="360" w:lineRule="auto"/>
              <w:jc w:val="center"/>
              <w:rPr>
                <w:rFonts w:ascii="Arial" w:hAnsi="Arial" w:cs="Arial"/>
                <w:b/>
              </w:rPr>
            </w:pPr>
            <w:r w:rsidRPr="0064286E">
              <w:rPr>
                <w:rFonts w:ascii="Arial" w:hAnsi="Arial" w:cs="Arial"/>
                <w:b/>
              </w:rPr>
              <w:t>Expected 5km Standard</w:t>
            </w:r>
          </w:p>
        </w:tc>
      </w:tr>
      <w:tr w:rsidR="003C0D27" w:rsidRPr="005D5D03" w14:paraId="1639E434" w14:textId="77777777" w:rsidTr="003C0D27">
        <w:tc>
          <w:tcPr>
            <w:tcW w:w="2528" w:type="dxa"/>
          </w:tcPr>
          <w:p w14:paraId="1C7EFE48" w14:textId="77777777" w:rsidR="003C0D27" w:rsidRPr="0064286E" w:rsidRDefault="003C0D27" w:rsidP="00B5784D">
            <w:pPr>
              <w:spacing w:line="360" w:lineRule="auto"/>
              <w:jc w:val="center"/>
              <w:rPr>
                <w:rFonts w:ascii="Arial" w:hAnsi="Arial" w:cs="Arial"/>
              </w:rPr>
            </w:pPr>
            <w:r w:rsidRPr="0064286E">
              <w:rPr>
                <w:rFonts w:ascii="Arial" w:hAnsi="Arial" w:cs="Arial"/>
              </w:rPr>
              <w:t>Senior Men</w:t>
            </w:r>
          </w:p>
        </w:tc>
        <w:tc>
          <w:tcPr>
            <w:tcW w:w="3142" w:type="dxa"/>
          </w:tcPr>
          <w:p w14:paraId="4EEDDCBB" w14:textId="77777777" w:rsidR="003C0D27" w:rsidRPr="0064286E" w:rsidRDefault="003C0D27" w:rsidP="00B5784D">
            <w:pPr>
              <w:spacing w:line="360" w:lineRule="auto"/>
              <w:jc w:val="center"/>
              <w:rPr>
                <w:rFonts w:ascii="Arial" w:hAnsi="Arial" w:cs="Arial"/>
              </w:rPr>
            </w:pPr>
            <w:r w:rsidRPr="0064286E">
              <w:rPr>
                <w:rFonts w:ascii="Arial" w:hAnsi="Arial" w:cs="Arial"/>
              </w:rPr>
              <w:t>22:39</w:t>
            </w:r>
          </w:p>
        </w:tc>
      </w:tr>
      <w:tr w:rsidR="003C0D27" w:rsidRPr="005D5D03" w14:paraId="5BE10891" w14:textId="77777777" w:rsidTr="003C0D27">
        <w:tc>
          <w:tcPr>
            <w:tcW w:w="2528" w:type="dxa"/>
          </w:tcPr>
          <w:p w14:paraId="45F45271" w14:textId="77777777" w:rsidR="003C0D27" w:rsidRPr="0064286E" w:rsidRDefault="003C0D27" w:rsidP="00B5784D">
            <w:pPr>
              <w:spacing w:line="360" w:lineRule="auto"/>
              <w:jc w:val="center"/>
              <w:rPr>
                <w:rFonts w:ascii="Arial" w:hAnsi="Arial" w:cs="Arial"/>
              </w:rPr>
            </w:pPr>
            <w:r w:rsidRPr="0064286E">
              <w:rPr>
                <w:rFonts w:ascii="Arial" w:hAnsi="Arial" w:cs="Arial"/>
              </w:rPr>
              <w:t>Senior Women</w:t>
            </w:r>
          </w:p>
        </w:tc>
        <w:tc>
          <w:tcPr>
            <w:tcW w:w="3142" w:type="dxa"/>
          </w:tcPr>
          <w:p w14:paraId="490B91B1" w14:textId="77777777" w:rsidR="003C0D27" w:rsidRPr="0064286E" w:rsidRDefault="003C0D27" w:rsidP="00B5784D">
            <w:pPr>
              <w:spacing w:line="360" w:lineRule="auto"/>
              <w:jc w:val="center"/>
              <w:rPr>
                <w:rFonts w:ascii="Arial" w:hAnsi="Arial" w:cs="Arial"/>
              </w:rPr>
            </w:pPr>
            <w:r w:rsidRPr="0064286E">
              <w:rPr>
                <w:rFonts w:ascii="Arial" w:hAnsi="Arial" w:cs="Arial"/>
              </w:rPr>
              <w:t>25:48</w:t>
            </w:r>
          </w:p>
        </w:tc>
      </w:tr>
    </w:tbl>
    <w:p w14:paraId="4CB1095B" w14:textId="20A74E8A" w:rsidR="009B0947" w:rsidRPr="001A1146" w:rsidRDefault="009B0947" w:rsidP="00C86AC5">
      <w:pPr>
        <w:spacing w:line="276" w:lineRule="auto"/>
        <w:rPr>
          <w:rFonts w:ascii="Arial" w:hAnsi="Arial" w:cs="Arial"/>
        </w:rPr>
      </w:pPr>
    </w:p>
    <w:p w14:paraId="7D21E877" w14:textId="28D29B66" w:rsidR="00740FAD" w:rsidRPr="00EA48AD" w:rsidRDefault="00A26582" w:rsidP="00EA48AD">
      <w:pPr>
        <w:pStyle w:val="Heading1"/>
        <w:spacing w:line="276" w:lineRule="auto"/>
        <w:rPr>
          <w:rFonts w:cs="Arial"/>
          <w:b w:val="0"/>
          <w:bCs/>
          <w:color w:val="000000" w:themeColor="text1"/>
          <w:szCs w:val="24"/>
        </w:rPr>
      </w:pPr>
      <w:bookmarkStart w:id="14" w:name="_Toc126760276"/>
      <w:r w:rsidRPr="008864FA">
        <w:rPr>
          <w:rFonts w:cs="Arial"/>
          <w:bCs/>
          <w:color w:val="000000" w:themeColor="text1"/>
          <w:szCs w:val="24"/>
        </w:rPr>
        <w:lastRenderedPageBreak/>
        <w:t>6</w:t>
      </w:r>
      <w:r w:rsidR="00CD7E1C" w:rsidRPr="008864FA">
        <w:rPr>
          <w:rFonts w:cs="Arial"/>
          <w:bCs/>
          <w:color w:val="000000" w:themeColor="text1"/>
          <w:szCs w:val="24"/>
        </w:rPr>
        <w:t xml:space="preserve">. </w:t>
      </w:r>
      <w:r w:rsidR="00740FAD" w:rsidRPr="008864FA">
        <w:rPr>
          <w:rFonts w:cs="Arial"/>
          <w:bCs/>
          <w:color w:val="000000" w:themeColor="text1"/>
          <w:szCs w:val="24"/>
        </w:rPr>
        <w:t xml:space="preserve">Selection to </w:t>
      </w:r>
      <w:r w:rsidR="009909C4">
        <w:rPr>
          <w:rFonts w:cs="Arial"/>
          <w:bCs/>
          <w:color w:val="000000" w:themeColor="text1"/>
          <w:szCs w:val="24"/>
        </w:rPr>
        <w:t xml:space="preserve">the </w:t>
      </w:r>
      <w:r w:rsidR="00740FAD" w:rsidRPr="008864FA">
        <w:rPr>
          <w:rFonts w:cs="Arial"/>
          <w:bCs/>
          <w:color w:val="000000" w:themeColor="text1"/>
          <w:szCs w:val="24"/>
        </w:rPr>
        <w:t>World Championships</w:t>
      </w:r>
      <w:bookmarkEnd w:id="14"/>
      <w:r w:rsidR="00EA48AD">
        <w:rPr>
          <w:rFonts w:cs="Arial"/>
          <w:bCs/>
          <w:color w:val="000000" w:themeColor="text1"/>
          <w:szCs w:val="24"/>
        </w:rPr>
        <w:br/>
      </w:r>
    </w:p>
    <w:p w14:paraId="0FE8E808" w14:textId="6374E392" w:rsidR="008A5973" w:rsidRDefault="00740FAD" w:rsidP="00C86AC5">
      <w:pPr>
        <w:spacing w:line="276" w:lineRule="auto"/>
        <w:rPr>
          <w:rFonts w:ascii="Arial" w:hAnsi="Arial" w:cs="Arial"/>
        </w:rPr>
      </w:pPr>
      <w:r w:rsidRPr="005C2F5B">
        <w:rPr>
          <w:rFonts w:ascii="Arial" w:hAnsi="Arial" w:cs="Arial"/>
        </w:rPr>
        <w:t>At the senior World Championships only one athlete per National Federation can race in any one distance</w:t>
      </w:r>
      <w:r w:rsidR="008A5973" w:rsidRPr="005C2F5B">
        <w:rPr>
          <w:rFonts w:ascii="Arial" w:hAnsi="Arial" w:cs="Arial"/>
        </w:rPr>
        <w:t xml:space="preserve"> per event</w:t>
      </w:r>
      <w:r w:rsidR="00D265BF">
        <w:rPr>
          <w:rFonts w:ascii="Arial" w:hAnsi="Arial" w:cs="Arial"/>
        </w:rPr>
        <w:t>.</w:t>
      </w:r>
      <w:r w:rsidRPr="005C2F5B">
        <w:rPr>
          <w:rFonts w:ascii="Arial" w:hAnsi="Arial" w:cs="Arial"/>
        </w:rPr>
        <w:t xml:space="preserve"> </w:t>
      </w:r>
      <w:r w:rsidR="008A5973" w:rsidRPr="005C2F5B">
        <w:rPr>
          <w:rFonts w:ascii="Arial" w:hAnsi="Arial" w:cs="Arial"/>
        </w:rPr>
        <w:t>Therefore,</w:t>
      </w:r>
      <w:r w:rsidRPr="005C2F5B">
        <w:rPr>
          <w:rFonts w:ascii="Arial" w:hAnsi="Arial" w:cs="Arial"/>
        </w:rPr>
        <w:t xml:space="preserve"> the athlete</w:t>
      </w:r>
      <w:r w:rsidR="00377BE1">
        <w:rPr>
          <w:rFonts w:ascii="Arial" w:hAnsi="Arial" w:cs="Arial"/>
        </w:rPr>
        <w:t>/s</w:t>
      </w:r>
      <w:r w:rsidRPr="005C2F5B">
        <w:rPr>
          <w:rFonts w:ascii="Arial" w:hAnsi="Arial" w:cs="Arial"/>
        </w:rPr>
        <w:t xml:space="preserve"> to </w:t>
      </w:r>
      <w:r w:rsidR="00B96E84">
        <w:rPr>
          <w:rFonts w:ascii="Arial" w:hAnsi="Arial" w:cs="Arial"/>
        </w:rPr>
        <w:t xml:space="preserve">attend the </w:t>
      </w:r>
      <w:r w:rsidRPr="005C2F5B">
        <w:rPr>
          <w:rFonts w:ascii="Arial" w:hAnsi="Arial" w:cs="Arial"/>
        </w:rPr>
        <w:t xml:space="preserve">World Championships </w:t>
      </w:r>
      <w:r w:rsidR="009E22ED">
        <w:rPr>
          <w:rFonts w:ascii="Arial" w:hAnsi="Arial" w:cs="Arial"/>
        </w:rPr>
        <w:t xml:space="preserve">must be the fastest of the 2 Irish boats at </w:t>
      </w:r>
      <w:r w:rsidR="00257B8A">
        <w:rPr>
          <w:rFonts w:ascii="Arial" w:hAnsi="Arial" w:cs="Arial"/>
        </w:rPr>
        <w:t xml:space="preserve">World Cup 1 and World Cup 2 </w:t>
      </w:r>
      <w:r w:rsidR="00CC11C8">
        <w:rPr>
          <w:rFonts w:ascii="Arial" w:hAnsi="Arial" w:cs="Arial"/>
        </w:rPr>
        <w:t>(by placing)</w:t>
      </w:r>
      <w:r w:rsidR="00FF1D7D">
        <w:rPr>
          <w:rFonts w:ascii="Arial" w:hAnsi="Arial" w:cs="Arial"/>
        </w:rPr>
        <w:t xml:space="preserve">. </w:t>
      </w:r>
    </w:p>
    <w:p w14:paraId="64ABA99D" w14:textId="42978B12" w:rsidR="003C0D27" w:rsidRPr="005C2F5B" w:rsidRDefault="00257B8A" w:rsidP="00C86AC5">
      <w:pPr>
        <w:spacing w:line="276" w:lineRule="auto"/>
        <w:rPr>
          <w:rFonts w:ascii="Arial" w:hAnsi="Arial" w:cs="Arial"/>
        </w:rPr>
      </w:pPr>
      <w:r>
        <w:rPr>
          <w:rFonts w:ascii="Arial" w:hAnsi="Arial" w:cs="Arial"/>
        </w:rPr>
        <w:t>If</w:t>
      </w:r>
      <w:r w:rsidR="00212789">
        <w:rPr>
          <w:rFonts w:ascii="Arial" w:hAnsi="Arial" w:cs="Arial"/>
        </w:rPr>
        <w:t xml:space="preserve"> </w:t>
      </w:r>
      <w:r>
        <w:rPr>
          <w:rFonts w:ascii="Arial" w:hAnsi="Arial" w:cs="Arial"/>
        </w:rPr>
        <w:t>athletes are tied after this process, ranking position</w:t>
      </w:r>
      <w:r w:rsidR="00CC11C8">
        <w:rPr>
          <w:rFonts w:ascii="Arial" w:hAnsi="Arial" w:cs="Arial"/>
        </w:rPr>
        <w:t>s</w:t>
      </w:r>
      <w:r>
        <w:rPr>
          <w:rFonts w:ascii="Arial" w:hAnsi="Arial" w:cs="Arial"/>
        </w:rPr>
        <w:t xml:space="preserve"> obtained from the </w:t>
      </w:r>
      <w:r w:rsidR="00377BE1">
        <w:rPr>
          <w:rFonts w:ascii="Arial" w:hAnsi="Arial" w:cs="Arial"/>
        </w:rPr>
        <w:t xml:space="preserve">Nottingham </w:t>
      </w:r>
      <w:r>
        <w:rPr>
          <w:rFonts w:ascii="Arial" w:hAnsi="Arial" w:cs="Arial"/>
        </w:rPr>
        <w:t xml:space="preserve">selection </w:t>
      </w:r>
      <w:r w:rsidR="00377BE1">
        <w:rPr>
          <w:rFonts w:ascii="Arial" w:hAnsi="Arial" w:cs="Arial"/>
        </w:rPr>
        <w:t xml:space="preserve">race </w:t>
      </w:r>
      <w:r>
        <w:rPr>
          <w:rFonts w:ascii="Arial" w:hAnsi="Arial" w:cs="Arial"/>
        </w:rPr>
        <w:t>will decide the winner. The successful athlete</w:t>
      </w:r>
      <w:r w:rsidR="00377BE1">
        <w:rPr>
          <w:rFonts w:ascii="Arial" w:hAnsi="Arial" w:cs="Arial"/>
        </w:rPr>
        <w:t>/s</w:t>
      </w:r>
      <w:r>
        <w:rPr>
          <w:rFonts w:ascii="Arial" w:hAnsi="Arial" w:cs="Arial"/>
        </w:rPr>
        <w:t xml:space="preserve"> will be selected </w:t>
      </w:r>
      <w:r w:rsidR="00AE783F">
        <w:rPr>
          <w:rFonts w:ascii="Arial" w:hAnsi="Arial" w:cs="Arial"/>
        </w:rPr>
        <w:t>the</w:t>
      </w:r>
      <w:r>
        <w:rPr>
          <w:rFonts w:ascii="Arial" w:hAnsi="Arial" w:cs="Arial"/>
        </w:rPr>
        <w:t xml:space="preserve"> World championships</w:t>
      </w:r>
      <w:r w:rsidR="00AE783F">
        <w:rPr>
          <w:rFonts w:ascii="Arial" w:hAnsi="Arial" w:cs="Arial"/>
        </w:rPr>
        <w:t xml:space="preserve"> only. </w:t>
      </w:r>
    </w:p>
    <w:p w14:paraId="25680BF6" w14:textId="3E013F22" w:rsidR="008772D1" w:rsidRPr="008864FA" w:rsidRDefault="007D6E94" w:rsidP="00C86AC5">
      <w:pPr>
        <w:pStyle w:val="Heading1"/>
        <w:spacing w:line="276" w:lineRule="auto"/>
        <w:rPr>
          <w:rFonts w:cs="Arial"/>
          <w:b w:val="0"/>
          <w:bCs/>
          <w:szCs w:val="24"/>
        </w:rPr>
      </w:pPr>
      <w:bookmarkStart w:id="15" w:name="_Toc126760277"/>
      <w:r>
        <w:rPr>
          <w:rFonts w:cs="Arial"/>
          <w:bCs/>
          <w:color w:val="000000" w:themeColor="text1"/>
          <w:szCs w:val="24"/>
        </w:rPr>
        <w:t>8</w:t>
      </w:r>
      <w:r w:rsidR="00506859" w:rsidRPr="008864FA">
        <w:rPr>
          <w:rFonts w:cs="Arial"/>
          <w:bCs/>
          <w:color w:val="000000" w:themeColor="text1"/>
          <w:szCs w:val="24"/>
        </w:rPr>
        <w:t>.</w:t>
      </w:r>
      <w:r w:rsidR="008772D1" w:rsidRPr="008864FA">
        <w:rPr>
          <w:rFonts w:cs="Arial"/>
          <w:bCs/>
          <w:color w:val="000000" w:themeColor="text1"/>
          <w:szCs w:val="24"/>
        </w:rPr>
        <w:t xml:space="preserve"> Determining the results of the selection process</w:t>
      </w:r>
      <w:bookmarkEnd w:id="15"/>
    </w:p>
    <w:p w14:paraId="239F93BE" w14:textId="4D9AEB1E" w:rsidR="008772D1" w:rsidRDefault="008772D1" w:rsidP="00C86AC5">
      <w:pPr>
        <w:spacing w:line="276" w:lineRule="auto"/>
        <w:jc w:val="both"/>
        <w:rPr>
          <w:rFonts w:ascii="Arial" w:hAnsi="Arial" w:cs="Arial"/>
        </w:rPr>
      </w:pPr>
      <w:r w:rsidRPr="00CD7E1C">
        <w:rPr>
          <w:rFonts w:ascii="Arial" w:hAnsi="Arial" w:cs="Arial"/>
        </w:rPr>
        <w:t xml:space="preserve">On completion of the selection process the following actions will occur: </w:t>
      </w:r>
    </w:p>
    <w:p w14:paraId="7E6DF2A7" w14:textId="60BAF145" w:rsidR="00582496" w:rsidRDefault="00582496" w:rsidP="00C86AC5">
      <w:pPr>
        <w:pStyle w:val="ListParagraph"/>
        <w:numPr>
          <w:ilvl w:val="0"/>
          <w:numId w:val="10"/>
        </w:numPr>
        <w:spacing w:line="276" w:lineRule="auto"/>
        <w:rPr>
          <w:rFonts w:ascii="Arial" w:hAnsi="Arial" w:cs="Arial"/>
        </w:rPr>
      </w:pPr>
      <w:r>
        <w:rPr>
          <w:rFonts w:ascii="Arial" w:hAnsi="Arial" w:cs="Arial"/>
        </w:rPr>
        <w:t>PD will create a ranking list of results</w:t>
      </w:r>
    </w:p>
    <w:p w14:paraId="493363A1" w14:textId="77777777" w:rsidR="00582496" w:rsidRDefault="00582496" w:rsidP="00C86AC5">
      <w:pPr>
        <w:pStyle w:val="ListParagraph"/>
        <w:numPr>
          <w:ilvl w:val="0"/>
          <w:numId w:val="10"/>
        </w:numPr>
        <w:spacing w:line="276" w:lineRule="auto"/>
        <w:rPr>
          <w:rFonts w:ascii="Arial" w:hAnsi="Arial" w:cs="Arial"/>
        </w:rPr>
      </w:pPr>
      <w:r>
        <w:rPr>
          <w:rFonts w:ascii="Arial" w:hAnsi="Arial" w:cs="Arial"/>
        </w:rPr>
        <w:t xml:space="preserve">The selection panel is convened </w:t>
      </w:r>
    </w:p>
    <w:p w14:paraId="5381FC91" w14:textId="4C1455F3" w:rsidR="00582496" w:rsidRDefault="00582496" w:rsidP="00C86AC5">
      <w:pPr>
        <w:pStyle w:val="ListParagraph"/>
        <w:numPr>
          <w:ilvl w:val="0"/>
          <w:numId w:val="10"/>
        </w:numPr>
        <w:spacing w:line="276" w:lineRule="auto"/>
        <w:rPr>
          <w:rFonts w:ascii="Arial" w:hAnsi="Arial" w:cs="Arial"/>
        </w:rPr>
      </w:pPr>
      <w:r>
        <w:rPr>
          <w:rFonts w:ascii="Arial" w:hAnsi="Arial" w:cs="Arial"/>
        </w:rPr>
        <w:t xml:space="preserve">The final ranking list for the participant athletes is presented </w:t>
      </w:r>
      <w:r w:rsidR="00AD33BB">
        <w:rPr>
          <w:rFonts w:ascii="Arial" w:hAnsi="Arial" w:cs="Arial"/>
        </w:rPr>
        <w:t xml:space="preserve">to the SP </w:t>
      </w:r>
      <w:r>
        <w:rPr>
          <w:rFonts w:ascii="Arial" w:hAnsi="Arial" w:cs="Arial"/>
        </w:rPr>
        <w:t>by PD</w:t>
      </w:r>
    </w:p>
    <w:p w14:paraId="3CC321CA" w14:textId="64DC9896" w:rsidR="00582496" w:rsidRDefault="00582496" w:rsidP="00C86AC5">
      <w:pPr>
        <w:pStyle w:val="ListParagraph"/>
        <w:numPr>
          <w:ilvl w:val="0"/>
          <w:numId w:val="10"/>
        </w:numPr>
        <w:spacing w:line="276" w:lineRule="auto"/>
        <w:rPr>
          <w:rFonts w:ascii="Arial" w:hAnsi="Arial" w:cs="Arial"/>
        </w:rPr>
      </w:pPr>
      <w:r>
        <w:rPr>
          <w:rFonts w:ascii="Arial" w:hAnsi="Arial" w:cs="Arial"/>
        </w:rPr>
        <w:t xml:space="preserve">The </w:t>
      </w:r>
      <w:r w:rsidR="006B0204">
        <w:rPr>
          <w:rFonts w:ascii="Arial" w:hAnsi="Arial" w:cs="Arial"/>
        </w:rPr>
        <w:t>SP</w:t>
      </w:r>
      <w:r>
        <w:rPr>
          <w:rFonts w:ascii="Arial" w:hAnsi="Arial" w:cs="Arial"/>
        </w:rPr>
        <w:t xml:space="preserve"> review the results and select the team (provisional subject to appeals)</w:t>
      </w:r>
    </w:p>
    <w:p w14:paraId="24F4176E" w14:textId="77777777" w:rsidR="00582496" w:rsidRDefault="00582496" w:rsidP="00C86AC5">
      <w:pPr>
        <w:pStyle w:val="ListParagraph"/>
        <w:numPr>
          <w:ilvl w:val="0"/>
          <w:numId w:val="10"/>
        </w:numPr>
        <w:spacing w:line="276" w:lineRule="auto"/>
        <w:rPr>
          <w:rFonts w:ascii="Arial" w:hAnsi="Arial" w:cs="Arial"/>
        </w:rPr>
      </w:pPr>
      <w:r>
        <w:rPr>
          <w:rFonts w:ascii="Arial" w:hAnsi="Arial" w:cs="Arial"/>
        </w:rPr>
        <w:t>All participants are informed of the results of the selection meeting</w:t>
      </w:r>
    </w:p>
    <w:p w14:paraId="433390A8" w14:textId="0CEC7F63" w:rsidR="00582496" w:rsidRDefault="00582496" w:rsidP="00C86AC5">
      <w:pPr>
        <w:pStyle w:val="ListParagraph"/>
        <w:numPr>
          <w:ilvl w:val="0"/>
          <w:numId w:val="10"/>
        </w:numPr>
        <w:spacing w:line="276" w:lineRule="auto"/>
        <w:rPr>
          <w:rFonts w:ascii="Arial" w:hAnsi="Arial" w:cs="Arial"/>
        </w:rPr>
      </w:pPr>
      <w:r>
        <w:rPr>
          <w:rFonts w:ascii="Arial" w:hAnsi="Arial" w:cs="Arial"/>
        </w:rPr>
        <w:t xml:space="preserve">Any </w:t>
      </w:r>
      <w:r w:rsidR="00A26582">
        <w:rPr>
          <w:rFonts w:ascii="Arial" w:hAnsi="Arial" w:cs="Arial"/>
        </w:rPr>
        <w:t>non-selected</w:t>
      </w:r>
      <w:r>
        <w:rPr>
          <w:rFonts w:ascii="Arial" w:hAnsi="Arial" w:cs="Arial"/>
        </w:rPr>
        <w:t xml:space="preserve"> athletes are permitted to appeal within the defined p</w:t>
      </w:r>
      <w:r w:rsidR="00212789">
        <w:rPr>
          <w:rFonts w:ascii="Arial" w:hAnsi="Arial" w:cs="Arial"/>
        </w:rPr>
        <w:t>rocess</w:t>
      </w:r>
    </w:p>
    <w:p w14:paraId="2C4151A0" w14:textId="32F5DF9D" w:rsidR="00582496" w:rsidRDefault="00582496" w:rsidP="00C86AC5">
      <w:pPr>
        <w:pStyle w:val="ListParagraph"/>
        <w:numPr>
          <w:ilvl w:val="0"/>
          <w:numId w:val="10"/>
        </w:numPr>
        <w:spacing w:line="276" w:lineRule="auto"/>
        <w:rPr>
          <w:rFonts w:ascii="Arial" w:hAnsi="Arial" w:cs="Arial"/>
        </w:rPr>
      </w:pPr>
      <w:r>
        <w:rPr>
          <w:rFonts w:ascii="Arial" w:hAnsi="Arial" w:cs="Arial"/>
        </w:rPr>
        <w:t xml:space="preserve">If appeals are </w:t>
      </w:r>
      <w:r w:rsidR="005214BF">
        <w:rPr>
          <w:rFonts w:ascii="Arial" w:hAnsi="Arial" w:cs="Arial"/>
        </w:rPr>
        <w:t>received,</w:t>
      </w:r>
      <w:r>
        <w:rPr>
          <w:rFonts w:ascii="Arial" w:hAnsi="Arial" w:cs="Arial"/>
        </w:rPr>
        <w:t xml:space="preserve"> they are dealt with through the </w:t>
      </w:r>
      <w:r w:rsidR="00A26582">
        <w:rPr>
          <w:rFonts w:ascii="Arial" w:hAnsi="Arial" w:cs="Arial"/>
        </w:rPr>
        <w:t>normal</w:t>
      </w:r>
      <w:r>
        <w:rPr>
          <w:rFonts w:ascii="Arial" w:hAnsi="Arial" w:cs="Arial"/>
        </w:rPr>
        <w:t xml:space="preserve"> appeals process</w:t>
      </w:r>
    </w:p>
    <w:p w14:paraId="60E543BC" w14:textId="046B56DF" w:rsidR="00582496" w:rsidRDefault="00582496" w:rsidP="00C86AC5">
      <w:pPr>
        <w:pStyle w:val="ListParagraph"/>
        <w:numPr>
          <w:ilvl w:val="0"/>
          <w:numId w:val="10"/>
        </w:numPr>
        <w:spacing w:line="276" w:lineRule="auto"/>
        <w:rPr>
          <w:rFonts w:ascii="Arial" w:hAnsi="Arial" w:cs="Arial"/>
        </w:rPr>
      </w:pPr>
      <w:r>
        <w:rPr>
          <w:rFonts w:ascii="Arial" w:hAnsi="Arial" w:cs="Arial"/>
        </w:rPr>
        <w:t>If no appeals are received within the time period allowed the team as selected is confirmed as final.</w:t>
      </w:r>
    </w:p>
    <w:p w14:paraId="6490DDFE" w14:textId="7A67E8BA" w:rsidR="004B6F58" w:rsidRDefault="00A26582" w:rsidP="00C86AC5">
      <w:pPr>
        <w:pStyle w:val="ListParagraph"/>
        <w:numPr>
          <w:ilvl w:val="0"/>
          <w:numId w:val="10"/>
        </w:numPr>
        <w:spacing w:line="276" w:lineRule="auto"/>
        <w:rPr>
          <w:rFonts w:ascii="Arial" w:hAnsi="Arial" w:cs="Arial"/>
        </w:rPr>
      </w:pPr>
      <w:r>
        <w:rPr>
          <w:rFonts w:ascii="Arial" w:hAnsi="Arial" w:cs="Arial"/>
        </w:rPr>
        <w:t>The PD will write to all successful athletes and inform them of their selection (provisional pending the signing of the athlete contract).</w:t>
      </w:r>
    </w:p>
    <w:p w14:paraId="7F58303C" w14:textId="77777777" w:rsidR="00554695" w:rsidRPr="000C169D" w:rsidRDefault="00554695" w:rsidP="00C86AC5">
      <w:pPr>
        <w:spacing w:line="276" w:lineRule="auto"/>
        <w:rPr>
          <w:rFonts w:ascii="Arial" w:hAnsi="Arial" w:cs="Arial"/>
        </w:rPr>
      </w:pPr>
    </w:p>
    <w:p w14:paraId="2CE48C66" w14:textId="2CB41CCB" w:rsidR="00506859" w:rsidRPr="00C86AC5" w:rsidRDefault="007D6E94" w:rsidP="00C86AC5">
      <w:pPr>
        <w:pStyle w:val="Heading1"/>
        <w:spacing w:line="276" w:lineRule="auto"/>
        <w:rPr>
          <w:rFonts w:cs="Arial"/>
          <w:b w:val="0"/>
          <w:bCs/>
          <w:szCs w:val="24"/>
        </w:rPr>
      </w:pPr>
      <w:bookmarkStart w:id="16" w:name="_Toc126760278"/>
      <w:r w:rsidRPr="00C86AC5">
        <w:rPr>
          <w:rFonts w:cs="Arial"/>
          <w:bCs/>
          <w:color w:val="auto"/>
          <w:szCs w:val="24"/>
        </w:rPr>
        <w:t>9</w:t>
      </w:r>
      <w:r w:rsidR="004B6F58" w:rsidRPr="00C86AC5">
        <w:rPr>
          <w:rFonts w:cs="Arial"/>
          <w:bCs/>
          <w:color w:val="auto"/>
          <w:szCs w:val="24"/>
        </w:rPr>
        <w:t>. Extenuating Circumstances</w:t>
      </w:r>
      <w:bookmarkEnd w:id="16"/>
      <w:r w:rsidR="001D57A4" w:rsidRPr="00C86AC5">
        <w:rPr>
          <w:rFonts w:cs="Arial"/>
          <w:bCs/>
          <w:szCs w:val="24"/>
        </w:rPr>
        <w:br/>
      </w:r>
    </w:p>
    <w:p w14:paraId="5CFB6412" w14:textId="585A4C9E" w:rsidR="00023BF3" w:rsidRDefault="00023BF3" w:rsidP="00C86AC5">
      <w:pPr>
        <w:spacing w:line="276" w:lineRule="auto"/>
        <w:rPr>
          <w:rFonts w:ascii="Arial" w:hAnsi="Arial" w:cs="Arial"/>
        </w:rPr>
      </w:pPr>
      <w:bookmarkStart w:id="17" w:name="x__Hlk36628158"/>
      <w:r w:rsidRPr="00023BF3">
        <w:rPr>
          <w:rFonts w:ascii="Arial" w:hAnsi="Arial" w:cs="Arial"/>
        </w:rPr>
        <w:t xml:space="preserve">Extenuating circumstances are serious, unforeseen circumstances beyond </w:t>
      </w:r>
      <w:r>
        <w:rPr>
          <w:rFonts w:ascii="Arial" w:hAnsi="Arial" w:cs="Arial"/>
        </w:rPr>
        <w:t xml:space="preserve">an athlete’s </w:t>
      </w:r>
      <w:r w:rsidRPr="00023BF3">
        <w:rPr>
          <w:rFonts w:ascii="Arial" w:hAnsi="Arial" w:cs="Arial"/>
        </w:rPr>
        <w:t>control (</w:t>
      </w:r>
      <w:r w:rsidR="00EA48AD" w:rsidRPr="00023BF3">
        <w:rPr>
          <w:rFonts w:ascii="Arial" w:hAnsi="Arial" w:cs="Arial"/>
        </w:rPr>
        <w:t>i.e.,</w:t>
      </w:r>
      <w:r w:rsidRPr="00023BF3">
        <w:rPr>
          <w:rFonts w:ascii="Arial" w:hAnsi="Arial" w:cs="Arial"/>
        </w:rPr>
        <w:t xml:space="preserve"> illness, </w:t>
      </w:r>
      <w:r>
        <w:rPr>
          <w:rFonts w:ascii="Arial" w:hAnsi="Arial" w:cs="Arial"/>
        </w:rPr>
        <w:t xml:space="preserve">injury, </w:t>
      </w:r>
      <w:r w:rsidRPr="00023BF3">
        <w:rPr>
          <w:rFonts w:ascii="Arial" w:hAnsi="Arial" w:cs="Arial"/>
        </w:rPr>
        <w:t>family bereavement, etc) which</w:t>
      </w:r>
      <w:r>
        <w:rPr>
          <w:rFonts w:ascii="Arial" w:hAnsi="Arial" w:cs="Arial"/>
        </w:rPr>
        <w:t xml:space="preserve"> genuinely</w:t>
      </w:r>
      <w:r w:rsidRPr="00023BF3">
        <w:rPr>
          <w:rFonts w:ascii="Arial" w:hAnsi="Arial" w:cs="Arial"/>
        </w:rPr>
        <w:t xml:space="preserve"> prevent </w:t>
      </w:r>
      <w:r>
        <w:rPr>
          <w:rFonts w:ascii="Arial" w:hAnsi="Arial" w:cs="Arial"/>
        </w:rPr>
        <w:t>them</w:t>
      </w:r>
      <w:r w:rsidRPr="00023BF3">
        <w:rPr>
          <w:rFonts w:ascii="Arial" w:hAnsi="Arial" w:cs="Arial"/>
        </w:rPr>
        <w:t xml:space="preserve"> from competing at the selection event.</w:t>
      </w:r>
      <w:bookmarkEnd w:id="17"/>
    </w:p>
    <w:p w14:paraId="370E1B15" w14:textId="12602316" w:rsidR="001D57A4" w:rsidRDefault="001D57A4" w:rsidP="00C86AC5">
      <w:pPr>
        <w:spacing w:line="276" w:lineRule="auto"/>
        <w:rPr>
          <w:rFonts w:ascii="Arial" w:hAnsi="Arial" w:cs="Arial"/>
        </w:rPr>
      </w:pPr>
      <w:r w:rsidRPr="00AD6422">
        <w:rPr>
          <w:rFonts w:ascii="Arial" w:hAnsi="Arial" w:cs="Arial"/>
        </w:rPr>
        <w:t xml:space="preserve">If an athlete misses </w:t>
      </w:r>
      <w:r>
        <w:rPr>
          <w:rFonts w:ascii="Arial" w:hAnsi="Arial" w:cs="Arial"/>
        </w:rPr>
        <w:t>the selection</w:t>
      </w:r>
      <w:r w:rsidRPr="00AD6422">
        <w:rPr>
          <w:rFonts w:ascii="Arial" w:hAnsi="Arial" w:cs="Arial"/>
        </w:rPr>
        <w:t xml:space="preserve"> event due to </w:t>
      </w:r>
      <w:r>
        <w:rPr>
          <w:rFonts w:ascii="Arial" w:hAnsi="Arial" w:cs="Arial"/>
        </w:rPr>
        <w:t xml:space="preserve">extenuating circumstances </w:t>
      </w:r>
      <w:r w:rsidR="00A33D6E">
        <w:rPr>
          <w:rFonts w:ascii="Arial" w:hAnsi="Arial" w:cs="Arial"/>
        </w:rPr>
        <w:t>and that athlete has recognised international experience</w:t>
      </w:r>
      <w:r w:rsidR="00D265BF">
        <w:rPr>
          <w:rFonts w:ascii="Arial" w:hAnsi="Arial" w:cs="Arial"/>
        </w:rPr>
        <w:t xml:space="preserve"> and is deemed to be of a suitable performance standard, </w:t>
      </w:r>
      <w:r>
        <w:rPr>
          <w:rFonts w:ascii="Arial" w:hAnsi="Arial" w:cs="Arial"/>
        </w:rPr>
        <w:t xml:space="preserve">the following protocols </w:t>
      </w:r>
      <w:r w:rsidR="00A33D6E">
        <w:rPr>
          <w:rFonts w:ascii="Arial" w:hAnsi="Arial" w:cs="Arial"/>
        </w:rPr>
        <w:t xml:space="preserve">may </w:t>
      </w:r>
      <w:r>
        <w:rPr>
          <w:rFonts w:ascii="Arial" w:hAnsi="Arial" w:cs="Arial"/>
        </w:rPr>
        <w:t>be activated.</w:t>
      </w:r>
      <w:r w:rsidRPr="00AD6422">
        <w:rPr>
          <w:rFonts w:ascii="Arial" w:hAnsi="Arial" w:cs="Arial"/>
        </w:rPr>
        <w:t xml:space="preserve"> </w:t>
      </w:r>
      <w:r>
        <w:rPr>
          <w:rFonts w:ascii="Arial" w:hAnsi="Arial" w:cs="Arial"/>
        </w:rPr>
        <w:t xml:space="preserve"> </w:t>
      </w:r>
    </w:p>
    <w:p w14:paraId="013C2B1B" w14:textId="7932081E" w:rsidR="001D57A4" w:rsidRDefault="001D57A4" w:rsidP="00C86AC5">
      <w:pPr>
        <w:pStyle w:val="ListParagraph"/>
        <w:numPr>
          <w:ilvl w:val="0"/>
          <w:numId w:val="13"/>
        </w:numPr>
        <w:spacing w:line="276" w:lineRule="auto"/>
        <w:rPr>
          <w:rFonts w:ascii="Arial" w:hAnsi="Arial" w:cs="Arial"/>
        </w:rPr>
      </w:pPr>
      <w:r>
        <w:rPr>
          <w:rFonts w:ascii="Arial" w:hAnsi="Arial" w:cs="Arial"/>
        </w:rPr>
        <w:t xml:space="preserve">The slowest ranked boat in the </w:t>
      </w:r>
      <w:r w:rsidR="00AE31A2">
        <w:rPr>
          <w:rFonts w:ascii="Arial" w:hAnsi="Arial" w:cs="Arial"/>
        </w:rPr>
        <w:t>class/</w:t>
      </w:r>
      <w:r>
        <w:rPr>
          <w:rFonts w:ascii="Arial" w:hAnsi="Arial" w:cs="Arial"/>
        </w:rPr>
        <w:t xml:space="preserve">distance being contested may be required to race a </w:t>
      </w:r>
      <w:r w:rsidR="005214BF">
        <w:rPr>
          <w:rFonts w:ascii="Arial" w:hAnsi="Arial" w:cs="Arial"/>
        </w:rPr>
        <w:t>head-to-head</w:t>
      </w:r>
      <w:r>
        <w:rPr>
          <w:rFonts w:ascii="Arial" w:hAnsi="Arial" w:cs="Arial"/>
        </w:rPr>
        <w:t xml:space="preserve"> with the athlete</w:t>
      </w:r>
      <w:r w:rsidR="002A0BC6">
        <w:rPr>
          <w:rFonts w:ascii="Arial" w:hAnsi="Arial" w:cs="Arial"/>
        </w:rPr>
        <w:t>(s)</w:t>
      </w:r>
      <w:r>
        <w:rPr>
          <w:rFonts w:ascii="Arial" w:hAnsi="Arial" w:cs="Arial"/>
        </w:rPr>
        <w:t xml:space="preserve"> </w:t>
      </w:r>
      <w:r w:rsidR="00A33D6E">
        <w:rPr>
          <w:rFonts w:ascii="Arial" w:hAnsi="Arial" w:cs="Arial"/>
        </w:rPr>
        <w:t xml:space="preserve">who could not make the selection event. This </w:t>
      </w:r>
      <w:r w:rsidR="005214BF">
        <w:rPr>
          <w:rFonts w:ascii="Arial" w:hAnsi="Arial" w:cs="Arial"/>
        </w:rPr>
        <w:t>head-to-head</w:t>
      </w:r>
      <w:r w:rsidR="00A33D6E">
        <w:rPr>
          <w:rFonts w:ascii="Arial" w:hAnsi="Arial" w:cs="Arial"/>
        </w:rPr>
        <w:t xml:space="preserve"> will take place at Lough Rynn or another suitable site that allows for </w:t>
      </w:r>
      <w:r w:rsidR="005214BF">
        <w:rPr>
          <w:rFonts w:ascii="Arial" w:hAnsi="Arial" w:cs="Arial"/>
        </w:rPr>
        <w:t>head-to-head</w:t>
      </w:r>
      <w:r w:rsidR="00A33D6E">
        <w:rPr>
          <w:rFonts w:ascii="Arial" w:hAnsi="Arial" w:cs="Arial"/>
        </w:rPr>
        <w:t xml:space="preserve"> racing within 10 days of the selection event. </w:t>
      </w:r>
      <w:r w:rsidR="007D6E94">
        <w:rPr>
          <w:rFonts w:ascii="Arial" w:hAnsi="Arial" w:cs="Arial"/>
        </w:rPr>
        <w:t xml:space="preserve">The winner of this </w:t>
      </w:r>
      <w:r w:rsidR="005214BF">
        <w:rPr>
          <w:rFonts w:ascii="Arial" w:hAnsi="Arial" w:cs="Arial"/>
        </w:rPr>
        <w:t>head-to-head</w:t>
      </w:r>
      <w:r w:rsidR="007D6E94">
        <w:rPr>
          <w:rFonts w:ascii="Arial" w:hAnsi="Arial" w:cs="Arial"/>
        </w:rPr>
        <w:t xml:space="preserve"> will be ranked 2</w:t>
      </w:r>
      <w:r w:rsidR="007D6E94" w:rsidRPr="000C169D">
        <w:rPr>
          <w:rFonts w:ascii="Arial" w:hAnsi="Arial" w:cs="Arial"/>
          <w:vertAlign w:val="superscript"/>
        </w:rPr>
        <w:t>nd</w:t>
      </w:r>
      <w:r w:rsidR="007D6E94">
        <w:rPr>
          <w:rFonts w:ascii="Arial" w:hAnsi="Arial" w:cs="Arial"/>
        </w:rPr>
        <w:t xml:space="preserve"> boat</w:t>
      </w:r>
      <w:r w:rsidR="00497FF1">
        <w:rPr>
          <w:rFonts w:ascii="Arial" w:hAnsi="Arial" w:cs="Arial"/>
        </w:rPr>
        <w:t xml:space="preserve"> for WC1 and WC2.</w:t>
      </w:r>
    </w:p>
    <w:p w14:paraId="6B68685A" w14:textId="61E2E435" w:rsidR="00A33D6E" w:rsidRPr="000C169D" w:rsidRDefault="00A33D6E" w:rsidP="00C86AC5">
      <w:pPr>
        <w:pStyle w:val="ListParagraph"/>
        <w:numPr>
          <w:ilvl w:val="0"/>
          <w:numId w:val="13"/>
        </w:numPr>
        <w:spacing w:line="276" w:lineRule="auto"/>
        <w:rPr>
          <w:rFonts w:ascii="Arial" w:hAnsi="Arial" w:cs="Arial"/>
        </w:rPr>
      </w:pPr>
      <w:r>
        <w:rPr>
          <w:rFonts w:ascii="Arial" w:hAnsi="Arial" w:cs="Arial"/>
        </w:rPr>
        <w:t xml:space="preserve">If the </w:t>
      </w:r>
      <w:r w:rsidR="00AE31A2">
        <w:rPr>
          <w:rFonts w:ascii="Arial" w:hAnsi="Arial" w:cs="Arial"/>
        </w:rPr>
        <w:t xml:space="preserve">class/distance remains uncontested (there is only one athlete selected) </w:t>
      </w:r>
      <w:r w:rsidR="002A0BC6">
        <w:rPr>
          <w:rFonts w:ascii="Arial" w:hAnsi="Arial" w:cs="Arial"/>
        </w:rPr>
        <w:t>an</w:t>
      </w:r>
      <w:r w:rsidR="00AE31A2">
        <w:rPr>
          <w:rFonts w:ascii="Arial" w:hAnsi="Arial" w:cs="Arial"/>
        </w:rPr>
        <w:t xml:space="preserve"> athlete may be selected as the 2</w:t>
      </w:r>
      <w:r w:rsidR="00AE31A2" w:rsidRPr="000C169D">
        <w:rPr>
          <w:rFonts w:ascii="Arial" w:hAnsi="Arial" w:cs="Arial"/>
          <w:vertAlign w:val="superscript"/>
        </w:rPr>
        <w:t>nd</w:t>
      </w:r>
      <w:r w:rsidR="00AE31A2">
        <w:rPr>
          <w:rFonts w:ascii="Arial" w:hAnsi="Arial" w:cs="Arial"/>
        </w:rPr>
        <w:t xml:space="preserve"> boat by discretion if that athlete has recognised international experience</w:t>
      </w:r>
      <w:r w:rsidR="00D265BF">
        <w:rPr>
          <w:rFonts w:ascii="Arial" w:hAnsi="Arial" w:cs="Arial"/>
        </w:rPr>
        <w:t xml:space="preserve"> and deemed to be of a suitable performance standard. </w:t>
      </w:r>
      <w:r w:rsidR="002A0BC6">
        <w:rPr>
          <w:rFonts w:ascii="Arial" w:hAnsi="Arial" w:cs="Arial"/>
        </w:rPr>
        <w:t xml:space="preserve">If more than 1 athlete has applied under extenuating circumstances a head to head race off will take place. </w:t>
      </w:r>
    </w:p>
    <w:p w14:paraId="13B40C90" w14:textId="5859A5AF" w:rsidR="004B6F58" w:rsidRDefault="001D57A4" w:rsidP="00C86AC5">
      <w:pPr>
        <w:spacing w:line="276" w:lineRule="auto"/>
        <w:jc w:val="both"/>
        <w:rPr>
          <w:rFonts w:ascii="Arial" w:hAnsi="Arial" w:cs="Arial"/>
        </w:rPr>
      </w:pPr>
      <w:r w:rsidRPr="00397554">
        <w:rPr>
          <w:rFonts w:ascii="Arial" w:hAnsi="Arial" w:cs="Arial"/>
          <w:b/>
          <w:bCs/>
        </w:rPr>
        <w:t>NOTE:</w:t>
      </w:r>
      <w:r w:rsidRPr="00397554">
        <w:rPr>
          <w:rFonts w:ascii="Arial" w:hAnsi="Arial" w:cs="Arial"/>
        </w:rPr>
        <w:t xml:space="preserve"> In the case of injury or illness, it is the athletes’ responsibility to submit a letter from their medical practitioner (</w:t>
      </w:r>
      <w:r w:rsidR="007D6E94">
        <w:rPr>
          <w:rFonts w:ascii="Arial" w:hAnsi="Arial" w:cs="Arial"/>
        </w:rPr>
        <w:t>GP</w:t>
      </w:r>
      <w:r w:rsidRPr="00397554">
        <w:rPr>
          <w:rFonts w:ascii="Arial" w:hAnsi="Arial" w:cs="Arial"/>
        </w:rPr>
        <w:t xml:space="preserve">) a minimum of 2 days prior to the scheduled event. In all cases </w:t>
      </w:r>
      <w:r w:rsidRPr="00397554">
        <w:rPr>
          <w:rFonts w:ascii="Arial" w:hAnsi="Arial" w:cs="Arial"/>
        </w:rPr>
        <w:lastRenderedPageBreak/>
        <w:t>submissions shall be made to the PD.</w:t>
      </w:r>
      <w:r w:rsidR="00AE31A2">
        <w:rPr>
          <w:rFonts w:ascii="Arial" w:hAnsi="Arial" w:cs="Arial"/>
        </w:rPr>
        <w:t xml:space="preserve"> DNF’s will not be eligible to apply for selection under extenuating circumstance</w:t>
      </w:r>
      <w:r w:rsidR="007D6E94">
        <w:rPr>
          <w:rFonts w:ascii="Arial" w:hAnsi="Arial" w:cs="Arial"/>
        </w:rPr>
        <w:t xml:space="preserve"> however, circumstances where v</w:t>
      </w:r>
      <w:r w:rsidR="00AE31A2">
        <w:rPr>
          <w:rFonts w:ascii="Arial" w:hAnsi="Arial" w:cs="Arial"/>
        </w:rPr>
        <w:t xml:space="preserve">erifiable and obvious equipment failure </w:t>
      </w:r>
      <w:r w:rsidR="00EA48AD">
        <w:rPr>
          <w:rFonts w:ascii="Arial" w:hAnsi="Arial" w:cs="Arial"/>
        </w:rPr>
        <w:t xml:space="preserve">occur </w:t>
      </w:r>
      <w:r w:rsidR="00AE31A2">
        <w:rPr>
          <w:rFonts w:ascii="Arial" w:hAnsi="Arial" w:cs="Arial"/>
        </w:rPr>
        <w:t>during the selection event</w:t>
      </w:r>
      <w:r w:rsidR="00EA48AD">
        <w:rPr>
          <w:rFonts w:ascii="Arial" w:hAnsi="Arial" w:cs="Arial"/>
        </w:rPr>
        <w:t>, these</w:t>
      </w:r>
      <w:r w:rsidR="007D6E94">
        <w:rPr>
          <w:rFonts w:ascii="Arial" w:hAnsi="Arial" w:cs="Arial"/>
        </w:rPr>
        <w:t xml:space="preserve"> </w:t>
      </w:r>
      <w:r w:rsidR="00AE31A2">
        <w:rPr>
          <w:rFonts w:ascii="Arial" w:hAnsi="Arial" w:cs="Arial"/>
        </w:rPr>
        <w:t xml:space="preserve">will be dealt with on a </w:t>
      </w:r>
      <w:r w:rsidR="005214BF">
        <w:rPr>
          <w:rFonts w:ascii="Arial" w:hAnsi="Arial" w:cs="Arial"/>
        </w:rPr>
        <w:t>case-by-case</w:t>
      </w:r>
      <w:r w:rsidR="00AE31A2">
        <w:rPr>
          <w:rFonts w:ascii="Arial" w:hAnsi="Arial" w:cs="Arial"/>
        </w:rPr>
        <w:t xml:space="preserve"> basis. </w:t>
      </w:r>
    </w:p>
    <w:p w14:paraId="6C55DF8F" w14:textId="3A0F4F43" w:rsidR="00023BF3" w:rsidRPr="009E7127" w:rsidRDefault="00023BF3" w:rsidP="00023BF3">
      <w:pPr>
        <w:pStyle w:val="Heading1"/>
        <w:spacing w:line="276" w:lineRule="auto"/>
        <w:ind w:left="360"/>
        <w:rPr>
          <w:rFonts w:cs="Arial"/>
          <w:b w:val="0"/>
          <w:bCs/>
          <w:szCs w:val="24"/>
        </w:rPr>
      </w:pPr>
      <w:bookmarkStart w:id="18" w:name="_Toc126760279"/>
      <w:r>
        <w:rPr>
          <w:rFonts w:cs="Arial"/>
          <w:bCs/>
          <w:color w:val="000000" w:themeColor="text1"/>
          <w:szCs w:val="24"/>
        </w:rPr>
        <w:t xml:space="preserve">10. </w:t>
      </w:r>
      <w:r w:rsidRPr="009E7127">
        <w:rPr>
          <w:rFonts w:cs="Arial"/>
          <w:bCs/>
          <w:color w:val="000000" w:themeColor="text1"/>
          <w:szCs w:val="24"/>
        </w:rPr>
        <w:t>The Selection Panel</w:t>
      </w:r>
      <w:bookmarkEnd w:id="18"/>
      <w:r w:rsidRPr="009E7127">
        <w:rPr>
          <w:rFonts w:cs="Arial"/>
          <w:bCs/>
          <w:szCs w:val="24"/>
        </w:rPr>
        <w:br/>
      </w:r>
    </w:p>
    <w:p w14:paraId="47CEF525" w14:textId="0753888A" w:rsidR="00023BF3" w:rsidRPr="005C2F5B" w:rsidRDefault="00023BF3" w:rsidP="007505FA">
      <w:pPr>
        <w:spacing w:line="276" w:lineRule="auto"/>
        <w:rPr>
          <w:rFonts w:ascii="Arial" w:hAnsi="Arial" w:cs="Arial"/>
        </w:rPr>
      </w:pPr>
      <w:r w:rsidRPr="00B85276">
        <w:rPr>
          <w:rFonts w:ascii="Arial" w:hAnsi="Arial" w:cs="Arial"/>
          <w:color w:val="000000" w:themeColor="text1"/>
        </w:rPr>
        <w:t>The Selection Panel (SP) will</w:t>
      </w:r>
      <w:r>
        <w:rPr>
          <w:rFonts w:ascii="Arial" w:hAnsi="Arial" w:cs="Arial"/>
          <w:color w:val="000000" w:themeColor="text1"/>
        </w:rPr>
        <w:t>,</w:t>
      </w:r>
      <w:r w:rsidRPr="00B85276">
        <w:rPr>
          <w:rFonts w:ascii="Arial" w:hAnsi="Arial" w:cs="Arial"/>
          <w:color w:val="000000" w:themeColor="text1"/>
        </w:rPr>
        <w:t xml:space="preserve"> </w:t>
      </w:r>
      <w:r>
        <w:rPr>
          <w:rFonts w:ascii="Arial" w:hAnsi="Arial" w:cs="Arial"/>
          <w:color w:val="000000" w:themeColor="text1"/>
        </w:rPr>
        <w:t xml:space="preserve">after review of the results of the selection process, ensure that all proposed athletes meet the eligibility criteria prior to official selection confirmation. </w:t>
      </w:r>
      <w:r w:rsidRPr="005C2F5B">
        <w:rPr>
          <w:rFonts w:ascii="Arial" w:hAnsi="Arial" w:cs="Arial"/>
        </w:rPr>
        <w:t>The SP can only consider an athlete who meets and maintains the athlete eligibility criteria set out in section 2</w:t>
      </w:r>
      <w:r>
        <w:rPr>
          <w:rFonts w:ascii="Arial" w:hAnsi="Arial" w:cs="Arial"/>
        </w:rPr>
        <w:t>, and therefore shall have the final determination, acting reasonably, as to whether an athlete meets the eligibility criteria.</w:t>
      </w:r>
      <w:r w:rsidR="007505FA">
        <w:rPr>
          <w:rFonts w:ascii="Arial" w:hAnsi="Arial" w:cs="Arial"/>
        </w:rPr>
        <w:br/>
      </w:r>
      <w:r w:rsidRPr="005C2F5B">
        <w:rPr>
          <w:rFonts w:ascii="Arial" w:hAnsi="Arial" w:cs="Arial"/>
        </w:rPr>
        <w:br/>
        <w:t>The SP will be convened and chaired by</w:t>
      </w:r>
      <w:r w:rsidR="00DA53D0">
        <w:rPr>
          <w:rFonts w:ascii="Arial" w:hAnsi="Arial" w:cs="Arial"/>
        </w:rPr>
        <w:t xml:space="preserve"> a member of the board of Canoeing Ireland</w:t>
      </w:r>
      <w:r w:rsidRPr="005C2F5B">
        <w:rPr>
          <w:rFonts w:ascii="Arial" w:hAnsi="Arial" w:cs="Arial"/>
        </w:rPr>
        <w:t xml:space="preserve">. The selection panel will be ratified by the Canoeing Ireland CEO. The SP will consist of the following </w:t>
      </w:r>
      <w:r w:rsidR="007A5EE1">
        <w:rPr>
          <w:rFonts w:ascii="Arial" w:hAnsi="Arial" w:cs="Arial"/>
        </w:rPr>
        <w:t>3</w:t>
      </w:r>
      <w:r w:rsidRPr="005C2F5B">
        <w:rPr>
          <w:rFonts w:ascii="Arial" w:hAnsi="Arial" w:cs="Arial"/>
        </w:rPr>
        <w:t xml:space="preserve"> members: </w:t>
      </w:r>
    </w:p>
    <w:p w14:paraId="2149D2BD" w14:textId="4A0E5306" w:rsidR="00AE783F" w:rsidRPr="00AE783F" w:rsidRDefault="00AE783F" w:rsidP="00AE783F">
      <w:pPr>
        <w:pStyle w:val="ListParagraph"/>
        <w:numPr>
          <w:ilvl w:val="0"/>
          <w:numId w:val="14"/>
        </w:numPr>
        <w:spacing w:line="276" w:lineRule="auto"/>
        <w:jc w:val="both"/>
        <w:rPr>
          <w:rFonts w:ascii="Arial" w:hAnsi="Arial" w:cs="Arial"/>
        </w:rPr>
      </w:pPr>
      <w:r>
        <w:rPr>
          <w:rFonts w:ascii="Arial" w:hAnsi="Arial" w:cs="Arial"/>
        </w:rPr>
        <w:t xml:space="preserve">Member appointed by the Board of Canoeing Ireland with the relevant expertise </w:t>
      </w:r>
    </w:p>
    <w:p w14:paraId="22AAEF43" w14:textId="01A13A65" w:rsidR="00023BF3" w:rsidRPr="005C2F5B" w:rsidRDefault="00023BF3" w:rsidP="00AE783F">
      <w:pPr>
        <w:pStyle w:val="ListParagraph"/>
        <w:numPr>
          <w:ilvl w:val="0"/>
          <w:numId w:val="14"/>
        </w:numPr>
        <w:spacing w:line="276" w:lineRule="auto"/>
        <w:jc w:val="both"/>
        <w:rPr>
          <w:rFonts w:ascii="Arial" w:hAnsi="Arial" w:cs="Arial"/>
        </w:rPr>
      </w:pPr>
      <w:r w:rsidRPr="005C2F5B">
        <w:rPr>
          <w:rFonts w:ascii="Arial" w:hAnsi="Arial" w:cs="Arial"/>
        </w:rPr>
        <w:t>The Performance Director</w:t>
      </w:r>
    </w:p>
    <w:p w14:paraId="143A71FC" w14:textId="77777777" w:rsidR="00023BF3" w:rsidRPr="005C2F5B" w:rsidRDefault="00023BF3" w:rsidP="00AE783F">
      <w:pPr>
        <w:pStyle w:val="ListParagraph"/>
        <w:numPr>
          <w:ilvl w:val="0"/>
          <w:numId w:val="14"/>
        </w:numPr>
        <w:spacing w:line="276" w:lineRule="auto"/>
        <w:jc w:val="both"/>
        <w:rPr>
          <w:rFonts w:ascii="Arial" w:hAnsi="Arial" w:cs="Arial"/>
        </w:rPr>
      </w:pPr>
      <w:r w:rsidRPr="005C2F5B">
        <w:rPr>
          <w:rFonts w:ascii="Arial" w:hAnsi="Arial" w:cs="Arial"/>
        </w:rPr>
        <w:t>One independent member*</w:t>
      </w:r>
    </w:p>
    <w:p w14:paraId="21338B98" w14:textId="045C0D46" w:rsidR="00023BF3" w:rsidRDefault="00023BF3" w:rsidP="00023BF3">
      <w:pPr>
        <w:spacing w:line="276" w:lineRule="auto"/>
        <w:jc w:val="both"/>
        <w:rPr>
          <w:rFonts w:ascii="Arial" w:hAnsi="Arial" w:cs="Arial"/>
        </w:rPr>
      </w:pPr>
      <w:r w:rsidRPr="005C2F5B">
        <w:rPr>
          <w:rFonts w:ascii="Arial" w:hAnsi="Arial" w:cs="Arial"/>
        </w:rPr>
        <w:t xml:space="preserve">*Independent member can be from another NGB or </w:t>
      </w:r>
      <w:r w:rsidR="00AE783F">
        <w:rPr>
          <w:rFonts w:ascii="Arial" w:hAnsi="Arial" w:cs="Arial"/>
        </w:rPr>
        <w:t xml:space="preserve">canoeing discipline with relevant experience. </w:t>
      </w:r>
      <w:r w:rsidRPr="005C2F5B">
        <w:rPr>
          <w:rFonts w:ascii="Arial" w:hAnsi="Arial" w:cs="Arial"/>
        </w:rPr>
        <w:t xml:space="preserve"> </w:t>
      </w:r>
    </w:p>
    <w:p w14:paraId="517EFECA" w14:textId="6F22883F" w:rsidR="00023BF3" w:rsidRPr="005C2F5B" w:rsidRDefault="00023BF3" w:rsidP="007505FA">
      <w:pPr>
        <w:pStyle w:val="Heading1"/>
      </w:pPr>
      <w:bookmarkStart w:id="19" w:name="_Toc93497112"/>
      <w:bookmarkStart w:id="20" w:name="_Toc126760280"/>
      <w:r w:rsidRPr="003F7EA7">
        <w:rPr>
          <w:rStyle w:val="Heading2Char"/>
          <w:color w:val="auto"/>
        </w:rPr>
        <w:t>10.</w:t>
      </w:r>
      <w:r w:rsidR="007505FA" w:rsidRPr="003F7EA7">
        <w:rPr>
          <w:rStyle w:val="Heading2Char"/>
          <w:color w:val="auto"/>
        </w:rPr>
        <w:t>1</w:t>
      </w:r>
      <w:r w:rsidRPr="003F7EA7">
        <w:rPr>
          <w:rStyle w:val="Heading2Char"/>
          <w:color w:val="auto"/>
        </w:rPr>
        <w:t xml:space="preserve"> Conflicts of Interest</w:t>
      </w:r>
      <w:bookmarkEnd w:id="19"/>
      <w:r w:rsidRPr="003F7EA7">
        <w:rPr>
          <w:bCs/>
          <w:color w:val="auto"/>
        </w:rPr>
        <w:t xml:space="preserve"> </w:t>
      </w:r>
      <w:r w:rsidR="007505FA" w:rsidRPr="003F7EA7">
        <w:rPr>
          <w:bCs/>
        </w:rPr>
        <w:br/>
      </w:r>
      <w:r w:rsidRPr="005C2F5B">
        <w:rPr>
          <w:bCs/>
        </w:rPr>
        <w:br/>
      </w:r>
      <w:r w:rsidRPr="007505FA">
        <w:rPr>
          <w:b w:val="0"/>
          <w:bCs/>
          <w:color w:val="auto"/>
          <w:sz w:val="22"/>
          <w:szCs w:val="22"/>
        </w:rPr>
        <w:t>Any member of the SP shall declare any conflicts or potential conflicts of interest and shall refrain from participation in the discussion of and any vote in respect of any selection matter in which they have a material conflict of interest.</w:t>
      </w:r>
      <w:bookmarkEnd w:id="20"/>
      <w:r w:rsidRPr="007505FA">
        <w:rPr>
          <w:color w:val="auto"/>
        </w:rPr>
        <w:t xml:space="preserve"> </w:t>
      </w:r>
    </w:p>
    <w:p w14:paraId="10016A8C" w14:textId="77777777" w:rsidR="00023BF3" w:rsidRPr="005C2F5B" w:rsidRDefault="00023BF3" w:rsidP="00023BF3">
      <w:pPr>
        <w:spacing w:after="240" w:line="276" w:lineRule="auto"/>
        <w:rPr>
          <w:rFonts w:ascii="Arial" w:eastAsia="MS Mincho" w:hAnsi="Arial" w:cs="Arial"/>
          <w:lang w:eastAsia="ja-JP"/>
        </w:rPr>
      </w:pPr>
      <w:r w:rsidRPr="005C2F5B">
        <w:rPr>
          <w:rFonts w:ascii="Arial" w:eastAsia="MS Mincho" w:hAnsi="Arial" w:cs="Arial"/>
          <w:lang w:eastAsia="ja-JP"/>
        </w:rPr>
        <w:t>A conflict of interest might occur when, for example:</w:t>
      </w:r>
    </w:p>
    <w:p w14:paraId="21612433" w14:textId="77777777" w:rsidR="00023BF3" w:rsidRPr="005C2F5B" w:rsidRDefault="00023BF3" w:rsidP="00023BF3">
      <w:pPr>
        <w:numPr>
          <w:ilvl w:val="0"/>
          <w:numId w:val="4"/>
        </w:numPr>
        <w:spacing w:after="240" w:line="276" w:lineRule="auto"/>
        <w:contextualSpacing/>
        <w:jc w:val="both"/>
        <w:rPr>
          <w:rFonts w:ascii="Arial" w:eastAsia="MS Mincho" w:hAnsi="Arial" w:cs="Arial"/>
          <w:lang w:val="en-US" w:eastAsia="en-IE"/>
        </w:rPr>
      </w:pPr>
      <w:r w:rsidRPr="005C2F5B">
        <w:rPr>
          <w:rFonts w:ascii="Arial" w:eastAsia="MS Mincho" w:hAnsi="Arial" w:cs="Arial"/>
          <w:lang w:val="en-US" w:eastAsia="en-IE"/>
        </w:rPr>
        <w:t>A Selection Panel member is a club coach to a particular athlete vying for selection.</w:t>
      </w:r>
    </w:p>
    <w:p w14:paraId="26B679DE" w14:textId="77777777" w:rsidR="00023BF3" w:rsidRPr="005C2F5B" w:rsidRDefault="00023BF3" w:rsidP="00023BF3">
      <w:pPr>
        <w:numPr>
          <w:ilvl w:val="0"/>
          <w:numId w:val="4"/>
        </w:numPr>
        <w:spacing w:after="240" w:line="276" w:lineRule="auto"/>
        <w:contextualSpacing/>
        <w:jc w:val="both"/>
        <w:rPr>
          <w:rFonts w:ascii="Arial" w:eastAsia="MS Mincho" w:hAnsi="Arial" w:cs="Arial"/>
          <w:lang w:val="en-US" w:eastAsia="en-IE"/>
        </w:rPr>
      </w:pPr>
      <w:r w:rsidRPr="005C2F5B">
        <w:rPr>
          <w:rFonts w:ascii="Arial" w:eastAsia="MS Mincho" w:hAnsi="Arial" w:cs="Arial"/>
          <w:lang w:val="en-US" w:eastAsia="en-IE"/>
        </w:rPr>
        <w:t xml:space="preserve">A Selection Panel member is closely aligned </w:t>
      </w:r>
      <w:r>
        <w:rPr>
          <w:rFonts w:ascii="Arial" w:eastAsia="MS Mincho" w:hAnsi="Arial" w:cs="Arial"/>
          <w:lang w:val="en-US" w:eastAsia="en-IE"/>
        </w:rPr>
        <w:t xml:space="preserve">to </w:t>
      </w:r>
      <w:r w:rsidRPr="005C2F5B">
        <w:rPr>
          <w:rFonts w:ascii="Arial" w:eastAsia="MS Mincho" w:hAnsi="Arial" w:cs="Arial"/>
          <w:lang w:val="en-US" w:eastAsia="en-IE"/>
        </w:rPr>
        <w:t xml:space="preserve">or is a member of a club for which an athlete vying for selection is also a member of. </w:t>
      </w:r>
    </w:p>
    <w:p w14:paraId="416DFC1C" w14:textId="77777777" w:rsidR="00023BF3" w:rsidRPr="005C2F5B" w:rsidRDefault="00023BF3" w:rsidP="00023BF3">
      <w:pPr>
        <w:numPr>
          <w:ilvl w:val="0"/>
          <w:numId w:val="4"/>
        </w:numPr>
        <w:spacing w:after="240" w:line="276" w:lineRule="auto"/>
        <w:contextualSpacing/>
        <w:jc w:val="both"/>
        <w:rPr>
          <w:rFonts w:ascii="Arial" w:eastAsia="MS Mincho" w:hAnsi="Arial" w:cs="Arial"/>
          <w:lang w:val="en-US" w:eastAsia="en-IE"/>
        </w:rPr>
      </w:pPr>
      <w:r w:rsidRPr="005C2F5B">
        <w:rPr>
          <w:rFonts w:ascii="Arial" w:eastAsia="MS Mincho" w:hAnsi="Arial" w:cs="Arial"/>
          <w:lang w:val="en-US" w:eastAsia="en-IE"/>
        </w:rPr>
        <w:t>A Selection Panel member is a family member or close friend of an athlete vying for selection.</w:t>
      </w:r>
    </w:p>
    <w:p w14:paraId="336D9C6F" w14:textId="77777777" w:rsidR="00023BF3" w:rsidRPr="005C2F5B" w:rsidRDefault="00023BF3" w:rsidP="00023BF3">
      <w:pPr>
        <w:numPr>
          <w:ilvl w:val="0"/>
          <w:numId w:val="4"/>
        </w:numPr>
        <w:spacing w:after="240" w:line="276" w:lineRule="auto"/>
        <w:contextualSpacing/>
        <w:jc w:val="both"/>
        <w:rPr>
          <w:rFonts w:ascii="Arial" w:eastAsia="MS Mincho" w:hAnsi="Arial" w:cs="Arial"/>
          <w:lang w:val="en-US" w:eastAsia="en-IE"/>
        </w:rPr>
      </w:pPr>
      <w:r w:rsidRPr="005C2F5B">
        <w:rPr>
          <w:rFonts w:ascii="Arial" w:eastAsia="MS Mincho" w:hAnsi="Arial" w:cs="Arial"/>
          <w:lang w:val="en-US" w:eastAsia="en-IE"/>
        </w:rPr>
        <w:t>Or any circumstance where a Selection Panel member has a personal relationship with an athlete or athletes vying for selection which could influence his or her decision or stands to gain in any way from the outcome of a selection decision.</w:t>
      </w:r>
    </w:p>
    <w:p w14:paraId="2D7B4013" w14:textId="77777777" w:rsidR="00023BF3" w:rsidRPr="00CD7E1C" w:rsidRDefault="00023BF3" w:rsidP="00C86AC5">
      <w:pPr>
        <w:spacing w:line="276" w:lineRule="auto"/>
        <w:jc w:val="both"/>
        <w:rPr>
          <w:rFonts w:ascii="Arial" w:hAnsi="Arial" w:cs="Arial"/>
        </w:rPr>
      </w:pPr>
    </w:p>
    <w:p w14:paraId="3D869186" w14:textId="4E357DC4" w:rsidR="00206054" w:rsidRPr="005C2F5B" w:rsidRDefault="007D6E94" w:rsidP="00C86AC5">
      <w:pPr>
        <w:pStyle w:val="Heading1"/>
        <w:spacing w:line="276" w:lineRule="auto"/>
        <w:rPr>
          <w:rFonts w:cs="Arial"/>
          <w:b w:val="0"/>
          <w:bCs/>
          <w:szCs w:val="24"/>
        </w:rPr>
      </w:pPr>
      <w:bookmarkStart w:id="21" w:name="_Toc126760281"/>
      <w:r>
        <w:rPr>
          <w:rFonts w:cs="Arial"/>
          <w:bCs/>
          <w:color w:val="auto"/>
          <w:szCs w:val="24"/>
        </w:rPr>
        <w:t>1</w:t>
      </w:r>
      <w:r w:rsidR="00023BF3">
        <w:rPr>
          <w:rFonts w:cs="Arial"/>
          <w:bCs/>
          <w:color w:val="auto"/>
          <w:szCs w:val="24"/>
        </w:rPr>
        <w:t>1</w:t>
      </w:r>
      <w:r w:rsidR="00206054" w:rsidRPr="005C2F5B">
        <w:rPr>
          <w:rFonts w:cs="Arial"/>
          <w:bCs/>
          <w:color w:val="auto"/>
          <w:szCs w:val="24"/>
        </w:rPr>
        <w:t xml:space="preserve">. Funding Process </w:t>
      </w:r>
      <w:r w:rsidR="008644CA">
        <w:rPr>
          <w:rFonts w:cs="Arial"/>
          <w:bCs/>
          <w:color w:val="auto"/>
          <w:szCs w:val="24"/>
        </w:rPr>
        <w:t>2023</w:t>
      </w:r>
      <w:bookmarkEnd w:id="21"/>
    </w:p>
    <w:p w14:paraId="6E89929A" w14:textId="2ED642A0" w:rsidR="00206054" w:rsidRPr="005C2F5B" w:rsidRDefault="00377BE1" w:rsidP="00C86AC5">
      <w:pPr>
        <w:widowControl w:val="0"/>
        <w:tabs>
          <w:tab w:val="left" w:pos="1918"/>
          <w:tab w:val="left" w:pos="1920"/>
        </w:tabs>
        <w:autoSpaceDE w:val="0"/>
        <w:autoSpaceDN w:val="0"/>
        <w:spacing w:before="183" w:after="0" w:line="276" w:lineRule="auto"/>
        <w:ind w:right="-2"/>
        <w:jc w:val="both"/>
        <w:rPr>
          <w:rFonts w:ascii="Arial" w:hAnsi="Arial" w:cs="Arial"/>
        </w:rPr>
      </w:pPr>
      <w:r>
        <w:rPr>
          <w:rFonts w:ascii="Arial" w:hAnsi="Arial" w:cs="Arial"/>
        </w:rPr>
        <w:t xml:space="preserve">For </w:t>
      </w:r>
      <w:r w:rsidR="008644CA">
        <w:rPr>
          <w:rFonts w:ascii="Arial" w:hAnsi="Arial" w:cs="Arial"/>
        </w:rPr>
        <w:t>2023</w:t>
      </w:r>
      <w:r>
        <w:rPr>
          <w:rFonts w:ascii="Arial" w:hAnsi="Arial" w:cs="Arial"/>
        </w:rPr>
        <w:t>,</w:t>
      </w:r>
      <w:r w:rsidR="00206054" w:rsidRPr="005C2F5B">
        <w:rPr>
          <w:rFonts w:ascii="Arial" w:hAnsi="Arial" w:cs="Arial"/>
        </w:rPr>
        <w:t xml:space="preserve"> retrospective funding process will be in place. A tiered system has been developed which aims </w:t>
      </w:r>
      <w:r w:rsidR="005214BF" w:rsidRPr="005C2F5B">
        <w:rPr>
          <w:rFonts w:ascii="Arial" w:hAnsi="Arial" w:cs="Arial"/>
        </w:rPr>
        <w:t>to support</w:t>
      </w:r>
      <w:r w:rsidR="00206054" w:rsidRPr="005C2F5B">
        <w:rPr>
          <w:rFonts w:ascii="Arial" w:hAnsi="Arial" w:cs="Arial"/>
        </w:rPr>
        <w:t xml:space="preserve"> athletes who have achieved a </w:t>
      </w:r>
      <w:r w:rsidR="006E0936" w:rsidRPr="005C2F5B">
        <w:rPr>
          <w:rFonts w:ascii="Arial" w:hAnsi="Arial" w:cs="Arial"/>
        </w:rPr>
        <w:t>specifi</w:t>
      </w:r>
      <w:r w:rsidR="006E0936">
        <w:rPr>
          <w:rFonts w:ascii="Arial" w:hAnsi="Arial" w:cs="Arial"/>
        </w:rPr>
        <w:t>ed</w:t>
      </w:r>
      <w:r w:rsidR="00206054" w:rsidRPr="005C2F5B">
        <w:rPr>
          <w:rFonts w:ascii="Arial" w:hAnsi="Arial" w:cs="Arial"/>
        </w:rPr>
        <w:t xml:space="preserve"> result at World </w:t>
      </w:r>
      <w:r w:rsidR="006E0936">
        <w:rPr>
          <w:rFonts w:ascii="Arial" w:hAnsi="Arial" w:cs="Arial"/>
        </w:rPr>
        <w:t>Cups</w:t>
      </w:r>
      <w:r w:rsidR="00AE783F">
        <w:rPr>
          <w:rFonts w:ascii="Arial" w:hAnsi="Arial" w:cs="Arial"/>
        </w:rPr>
        <w:t xml:space="preserve"> </w:t>
      </w:r>
      <w:r w:rsidR="00206054" w:rsidRPr="005C2F5B">
        <w:rPr>
          <w:rFonts w:ascii="Arial" w:hAnsi="Arial" w:cs="Arial"/>
        </w:rPr>
        <w:t xml:space="preserve">and World Championships. </w:t>
      </w:r>
    </w:p>
    <w:p w14:paraId="2EC9FE61" w14:textId="4D2800A7" w:rsidR="00206054" w:rsidRPr="005C2F5B" w:rsidRDefault="00206054" w:rsidP="00C86AC5">
      <w:pPr>
        <w:widowControl w:val="0"/>
        <w:tabs>
          <w:tab w:val="left" w:pos="1918"/>
          <w:tab w:val="left" w:pos="1920"/>
        </w:tabs>
        <w:autoSpaceDE w:val="0"/>
        <w:autoSpaceDN w:val="0"/>
        <w:spacing w:before="183" w:after="0" w:line="276" w:lineRule="auto"/>
        <w:ind w:right="-2"/>
        <w:jc w:val="both"/>
        <w:rPr>
          <w:rFonts w:ascii="Arial" w:hAnsi="Arial" w:cs="Arial"/>
          <w:b/>
          <w:bCs/>
        </w:rPr>
      </w:pPr>
      <w:r w:rsidRPr="005C2F5B">
        <w:rPr>
          <w:rFonts w:ascii="Arial" w:hAnsi="Arial" w:cs="Arial"/>
          <w:b/>
          <w:bCs/>
        </w:rPr>
        <w:t>Tier 1</w:t>
      </w:r>
      <w:r w:rsidR="006E0936">
        <w:rPr>
          <w:rFonts w:ascii="Arial" w:hAnsi="Arial" w:cs="Arial"/>
          <w:b/>
          <w:bCs/>
        </w:rPr>
        <w:t xml:space="preserve"> </w:t>
      </w:r>
    </w:p>
    <w:p w14:paraId="1630A063" w14:textId="3CDE486D" w:rsidR="00206054" w:rsidRPr="005C2F5B" w:rsidRDefault="00206054" w:rsidP="00C86AC5">
      <w:pPr>
        <w:widowControl w:val="0"/>
        <w:tabs>
          <w:tab w:val="left" w:pos="1918"/>
          <w:tab w:val="left" w:pos="1920"/>
        </w:tabs>
        <w:autoSpaceDE w:val="0"/>
        <w:autoSpaceDN w:val="0"/>
        <w:spacing w:before="183" w:after="0" w:line="276" w:lineRule="auto"/>
        <w:ind w:right="-2"/>
        <w:jc w:val="both"/>
        <w:rPr>
          <w:rFonts w:ascii="Arial" w:hAnsi="Arial" w:cs="Arial"/>
        </w:rPr>
      </w:pPr>
      <w:r w:rsidRPr="005C2F5B">
        <w:rPr>
          <w:rFonts w:ascii="Arial" w:hAnsi="Arial" w:cs="Arial"/>
        </w:rPr>
        <w:t xml:space="preserve">Athletes who </w:t>
      </w:r>
      <w:r w:rsidR="006E0936" w:rsidRPr="006E0936">
        <w:rPr>
          <w:rFonts w:ascii="Arial" w:hAnsi="Arial" w:cs="Arial"/>
          <w:color w:val="000000" w:themeColor="text1"/>
        </w:rPr>
        <w:t>finish top 5 in an</w:t>
      </w:r>
      <w:r w:rsidRPr="006E0936">
        <w:rPr>
          <w:rFonts w:ascii="Arial" w:hAnsi="Arial" w:cs="Arial"/>
          <w:color w:val="000000" w:themeColor="text1"/>
        </w:rPr>
        <w:t xml:space="preserve"> A</w:t>
      </w:r>
      <w:r w:rsidRPr="005C2F5B">
        <w:rPr>
          <w:rFonts w:ascii="Arial" w:hAnsi="Arial" w:cs="Arial"/>
        </w:rPr>
        <w:t>-final at World Cup 1</w:t>
      </w:r>
      <w:r w:rsidR="00AE783F">
        <w:rPr>
          <w:rFonts w:ascii="Arial" w:hAnsi="Arial" w:cs="Arial"/>
        </w:rPr>
        <w:t xml:space="preserve"> and 2 </w:t>
      </w:r>
      <w:r w:rsidRPr="005C2F5B">
        <w:rPr>
          <w:rFonts w:ascii="Arial" w:hAnsi="Arial" w:cs="Arial"/>
        </w:rPr>
        <w:t>and World Championships will receive 100</w:t>
      </w:r>
      <w:r w:rsidR="005214BF" w:rsidRPr="005C2F5B">
        <w:rPr>
          <w:rFonts w:ascii="Arial" w:hAnsi="Arial" w:cs="Arial"/>
        </w:rPr>
        <w:t>% funding</w:t>
      </w:r>
      <w:r w:rsidR="00793617">
        <w:rPr>
          <w:rFonts w:ascii="Arial" w:hAnsi="Arial" w:cs="Arial"/>
        </w:rPr>
        <w:t xml:space="preserve"> (items covered are listed below)</w:t>
      </w:r>
      <w:r w:rsidRPr="005C2F5B">
        <w:rPr>
          <w:rFonts w:ascii="Arial" w:hAnsi="Arial" w:cs="Arial"/>
        </w:rPr>
        <w:t xml:space="preserve">. </w:t>
      </w:r>
      <w:r w:rsidR="006E0936">
        <w:rPr>
          <w:rFonts w:ascii="Arial" w:hAnsi="Arial" w:cs="Arial"/>
        </w:rPr>
        <w:t xml:space="preserve">This is applicable to </w:t>
      </w:r>
      <w:r w:rsidR="00CA2ED5">
        <w:rPr>
          <w:rFonts w:ascii="Arial" w:hAnsi="Arial" w:cs="Arial"/>
        </w:rPr>
        <w:t xml:space="preserve">the relevant </w:t>
      </w:r>
      <w:r w:rsidR="006E0936">
        <w:rPr>
          <w:rFonts w:ascii="Arial" w:hAnsi="Arial" w:cs="Arial"/>
        </w:rPr>
        <w:lastRenderedPageBreak/>
        <w:t>Olympic distances</w:t>
      </w:r>
      <w:r w:rsidR="00CA2ED5">
        <w:rPr>
          <w:rFonts w:ascii="Arial" w:hAnsi="Arial" w:cs="Arial"/>
        </w:rPr>
        <w:t>/categories</w:t>
      </w:r>
      <w:r w:rsidR="006E0936">
        <w:rPr>
          <w:rFonts w:ascii="Arial" w:hAnsi="Arial" w:cs="Arial"/>
        </w:rPr>
        <w:t xml:space="preserve"> only (</w:t>
      </w:r>
      <w:r w:rsidR="00CA2ED5">
        <w:rPr>
          <w:rFonts w:ascii="Arial" w:hAnsi="Arial" w:cs="Arial"/>
        </w:rPr>
        <w:t xml:space="preserve">200m, </w:t>
      </w:r>
      <w:r w:rsidR="006E0936">
        <w:rPr>
          <w:rFonts w:ascii="Arial" w:hAnsi="Arial" w:cs="Arial"/>
        </w:rPr>
        <w:t>500m, 1000m).</w:t>
      </w:r>
    </w:p>
    <w:p w14:paraId="6285C4F0" w14:textId="77777777" w:rsidR="00206054" w:rsidRPr="005C2F5B" w:rsidRDefault="00206054" w:rsidP="00C86AC5">
      <w:pPr>
        <w:widowControl w:val="0"/>
        <w:tabs>
          <w:tab w:val="left" w:pos="1918"/>
          <w:tab w:val="left" w:pos="1920"/>
        </w:tabs>
        <w:autoSpaceDE w:val="0"/>
        <w:autoSpaceDN w:val="0"/>
        <w:spacing w:before="183" w:after="0" w:line="276" w:lineRule="auto"/>
        <w:ind w:right="-2"/>
        <w:jc w:val="both"/>
        <w:rPr>
          <w:rFonts w:ascii="Arial" w:hAnsi="Arial" w:cs="Arial"/>
        </w:rPr>
      </w:pPr>
      <w:r w:rsidRPr="005C2F5B">
        <w:rPr>
          <w:rFonts w:ascii="Arial" w:hAnsi="Arial" w:cs="Arial"/>
        </w:rPr>
        <w:t>Funding will be allocated retrospectively and will cover:</w:t>
      </w:r>
    </w:p>
    <w:p w14:paraId="40E11643" w14:textId="5D33E576" w:rsidR="00206054" w:rsidRPr="00AB5017" w:rsidRDefault="00206054" w:rsidP="00C86AC5">
      <w:pPr>
        <w:pStyle w:val="ListParagraph"/>
        <w:widowControl w:val="0"/>
        <w:numPr>
          <w:ilvl w:val="0"/>
          <w:numId w:val="7"/>
        </w:numPr>
        <w:tabs>
          <w:tab w:val="left" w:pos="1918"/>
          <w:tab w:val="left" w:pos="1920"/>
        </w:tabs>
        <w:autoSpaceDE w:val="0"/>
        <w:autoSpaceDN w:val="0"/>
        <w:spacing w:before="183" w:after="0" w:line="276" w:lineRule="auto"/>
        <w:ind w:right="-2"/>
        <w:rPr>
          <w:rFonts w:ascii="Arial" w:hAnsi="Arial" w:cs="Arial"/>
        </w:rPr>
      </w:pPr>
      <w:r w:rsidRPr="00AB5017">
        <w:rPr>
          <w:rFonts w:ascii="Arial" w:hAnsi="Arial" w:cs="Arial"/>
        </w:rPr>
        <w:t>Accommodation</w:t>
      </w:r>
      <w:r w:rsidRPr="00AB5017">
        <w:rPr>
          <w:rFonts w:ascii="Arial" w:hAnsi="Arial" w:cs="Arial"/>
        </w:rPr>
        <w:br/>
      </w:r>
      <w:r w:rsidR="00141AE2" w:rsidRPr="00AB5017">
        <w:rPr>
          <w:rFonts w:ascii="Arial" w:hAnsi="Arial" w:cs="Arial"/>
          <w:color w:val="000000" w:themeColor="text1"/>
        </w:rPr>
        <w:t xml:space="preserve">Official </w:t>
      </w:r>
      <w:r w:rsidRPr="00AB5017">
        <w:rPr>
          <w:rFonts w:ascii="Arial" w:hAnsi="Arial" w:cs="Arial"/>
        </w:rPr>
        <w:t>Transfers</w:t>
      </w:r>
      <w:r w:rsidRPr="00AB5017">
        <w:rPr>
          <w:rFonts w:ascii="Arial" w:hAnsi="Arial" w:cs="Arial"/>
        </w:rPr>
        <w:br/>
        <w:t>Accreditation</w:t>
      </w:r>
      <w:r w:rsidRPr="00AB5017">
        <w:rPr>
          <w:rFonts w:ascii="Arial" w:hAnsi="Arial" w:cs="Arial"/>
        </w:rPr>
        <w:br/>
        <w:t>Boat Hire</w:t>
      </w:r>
    </w:p>
    <w:p w14:paraId="31B1E7EA" w14:textId="77777777" w:rsidR="00AB5017" w:rsidRDefault="00AB5017" w:rsidP="00C86AC5">
      <w:pPr>
        <w:widowControl w:val="0"/>
        <w:tabs>
          <w:tab w:val="left" w:pos="1918"/>
          <w:tab w:val="left" w:pos="1920"/>
        </w:tabs>
        <w:autoSpaceDE w:val="0"/>
        <w:autoSpaceDN w:val="0"/>
        <w:spacing w:before="183" w:after="0" w:line="276" w:lineRule="auto"/>
        <w:ind w:right="-2"/>
        <w:jc w:val="both"/>
        <w:rPr>
          <w:rFonts w:ascii="Arial" w:hAnsi="Arial" w:cs="Arial"/>
          <w:b/>
          <w:bCs/>
        </w:rPr>
      </w:pPr>
      <w:r w:rsidRPr="005C2F5B">
        <w:rPr>
          <w:rFonts w:ascii="Arial" w:hAnsi="Arial" w:cs="Arial"/>
        </w:rPr>
        <w:t xml:space="preserve">*Flights </w:t>
      </w:r>
      <w:r w:rsidRPr="00AB5017">
        <w:rPr>
          <w:rFonts w:ascii="Arial" w:hAnsi="Arial" w:cs="Arial"/>
          <w:color w:val="000000" w:themeColor="text1"/>
        </w:rPr>
        <w:t>and carriage of paddles</w:t>
      </w:r>
      <w:r>
        <w:rPr>
          <w:rFonts w:ascii="Arial" w:hAnsi="Arial" w:cs="Arial"/>
          <w:color w:val="FF0000"/>
        </w:rPr>
        <w:t xml:space="preserve"> </w:t>
      </w:r>
      <w:r w:rsidRPr="005C2F5B">
        <w:rPr>
          <w:rFonts w:ascii="Arial" w:hAnsi="Arial" w:cs="Arial"/>
        </w:rPr>
        <w:t xml:space="preserve">will not </w:t>
      </w:r>
      <w:r>
        <w:rPr>
          <w:rFonts w:ascii="Arial" w:hAnsi="Arial" w:cs="Arial"/>
        </w:rPr>
        <w:t xml:space="preserve">be </w:t>
      </w:r>
      <w:r w:rsidRPr="005C2F5B">
        <w:rPr>
          <w:rFonts w:ascii="Arial" w:hAnsi="Arial" w:cs="Arial"/>
        </w:rPr>
        <w:t>funded</w:t>
      </w:r>
      <w:r w:rsidRPr="005C2F5B">
        <w:rPr>
          <w:rFonts w:ascii="Arial" w:hAnsi="Arial" w:cs="Arial"/>
          <w:b/>
          <w:bCs/>
        </w:rPr>
        <w:t xml:space="preserve"> </w:t>
      </w:r>
    </w:p>
    <w:p w14:paraId="5DB3CD39" w14:textId="33B49481" w:rsidR="00206054" w:rsidRPr="005C2F5B" w:rsidRDefault="00206054" w:rsidP="00C86AC5">
      <w:pPr>
        <w:widowControl w:val="0"/>
        <w:tabs>
          <w:tab w:val="left" w:pos="1918"/>
          <w:tab w:val="left" w:pos="1920"/>
        </w:tabs>
        <w:autoSpaceDE w:val="0"/>
        <w:autoSpaceDN w:val="0"/>
        <w:spacing w:before="183" w:after="0" w:line="276" w:lineRule="auto"/>
        <w:ind w:right="-2"/>
        <w:jc w:val="both"/>
        <w:rPr>
          <w:rFonts w:ascii="Arial" w:hAnsi="Arial" w:cs="Arial"/>
          <w:b/>
          <w:bCs/>
        </w:rPr>
      </w:pPr>
      <w:r w:rsidRPr="005C2F5B">
        <w:rPr>
          <w:rFonts w:ascii="Arial" w:hAnsi="Arial" w:cs="Arial"/>
          <w:b/>
          <w:bCs/>
        </w:rPr>
        <w:t>Tier 2</w:t>
      </w:r>
    </w:p>
    <w:p w14:paraId="2148BA85" w14:textId="01E8F732" w:rsidR="00AB5017" w:rsidRDefault="00206054" w:rsidP="00C86AC5">
      <w:pPr>
        <w:widowControl w:val="0"/>
        <w:tabs>
          <w:tab w:val="left" w:pos="1918"/>
          <w:tab w:val="left" w:pos="1920"/>
        </w:tabs>
        <w:autoSpaceDE w:val="0"/>
        <w:autoSpaceDN w:val="0"/>
        <w:spacing w:before="183" w:after="0" w:line="276" w:lineRule="auto"/>
        <w:ind w:right="-2"/>
        <w:jc w:val="both"/>
        <w:rPr>
          <w:rFonts w:ascii="Arial" w:hAnsi="Arial" w:cs="Arial"/>
        </w:rPr>
      </w:pPr>
      <w:r w:rsidRPr="005C2F5B">
        <w:rPr>
          <w:rFonts w:ascii="Arial" w:hAnsi="Arial" w:cs="Arial"/>
        </w:rPr>
        <w:t xml:space="preserve">Athletes who </w:t>
      </w:r>
      <w:r w:rsidR="00AB5017">
        <w:rPr>
          <w:rFonts w:ascii="Arial" w:hAnsi="Arial" w:cs="Arial"/>
        </w:rPr>
        <w:t>finish</w:t>
      </w:r>
      <w:r w:rsidRPr="005C2F5B">
        <w:rPr>
          <w:rFonts w:ascii="Arial" w:hAnsi="Arial" w:cs="Arial"/>
        </w:rPr>
        <w:t xml:space="preserve"> </w:t>
      </w:r>
      <w:r w:rsidR="006E0936">
        <w:rPr>
          <w:rFonts w:ascii="Arial" w:hAnsi="Arial" w:cs="Arial"/>
        </w:rPr>
        <w:t xml:space="preserve">6-9 in an A Final or 1-4 in a B Final </w:t>
      </w:r>
      <w:r w:rsidRPr="005C2F5B">
        <w:rPr>
          <w:rFonts w:ascii="Arial" w:hAnsi="Arial" w:cs="Arial"/>
        </w:rPr>
        <w:t xml:space="preserve">at World Cup 1, World Cup 2, European and World Championships will achieve 50% funding. </w:t>
      </w:r>
      <w:r w:rsidR="00AB5017">
        <w:rPr>
          <w:rFonts w:ascii="Arial" w:hAnsi="Arial" w:cs="Arial"/>
        </w:rPr>
        <w:t xml:space="preserve">This is applicable to </w:t>
      </w:r>
      <w:r w:rsidR="00CA2ED5">
        <w:rPr>
          <w:rFonts w:ascii="Arial" w:hAnsi="Arial" w:cs="Arial"/>
        </w:rPr>
        <w:t xml:space="preserve">the relevant </w:t>
      </w:r>
      <w:r w:rsidR="00AB5017">
        <w:rPr>
          <w:rFonts w:ascii="Arial" w:hAnsi="Arial" w:cs="Arial"/>
        </w:rPr>
        <w:t>Olympic distances</w:t>
      </w:r>
      <w:r w:rsidR="00CA2ED5">
        <w:rPr>
          <w:rFonts w:ascii="Arial" w:hAnsi="Arial" w:cs="Arial"/>
        </w:rPr>
        <w:t>/categories</w:t>
      </w:r>
      <w:r w:rsidR="00AB5017">
        <w:rPr>
          <w:rFonts w:ascii="Arial" w:hAnsi="Arial" w:cs="Arial"/>
        </w:rPr>
        <w:t xml:space="preserve"> only (</w:t>
      </w:r>
      <w:r w:rsidR="00132AC4">
        <w:rPr>
          <w:rFonts w:ascii="Arial" w:hAnsi="Arial" w:cs="Arial"/>
        </w:rPr>
        <w:t>200m</w:t>
      </w:r>
      <w:r w:rsidR="00CA2ED5">
        <w:rPr>
          <w:rFonts w:ascii="Arial" w:hAnsi="Arial" w:cs="Arial"/>
        </w:rPr>
        <w:t>,</w:t>
      </w:r>
      <w:r w:rsidR="00132AC4">
        <w:rPr>
          <w:rFonts w:ascii="Arial" w:hAnsi="Arial" w:cs="Arial"/>
        </w:rPr>
        <w:t xml:space="preserve"> </w:t>
      </w:r>
      <w:r w:rsidR="00AB5017">
        <w:rPr>
          <w:rFonts w:ascii="Arial" w:hAnsi="Arial" w:cs="Arial"/>
        </w:rPr>
        <w:t>500m, 1000m).</w:t>
      </w:r>
    </w:p>
    <w:p w14:paraId="55D4DB5F" w14:textId="73B27BEA" w:rsidR="00206054" w:rsidRPr="005C2F5B" w:rsidRDefault="00206054" w:rsidP="00C86AC5">
      <w:pPr>
        <w:widowControl w:val="0"/>
        <w:tabs>
          <w:tab w:val="left" w:pos="1918"/>
          <w:tab w:val="left" w:pos="1920"/>
        </w:tabs>
        <w:autoSpaceDE w:val="0"/>
        <w:autoSpaceDN w:val="0"/>
        <w:spacing w:before="183" w:after="0" w:line="276" w:lineRule="auto"/>
        <w:ind w:right="-2"/>
        <w:jc w:val="both"/>
        <w:rPr>
          <w:rFonts w:ascii="Arial" w:hAnsi="Arial" w:cs="Arial"/>
        </w:rPr>
      </w:pPr>
      <w:r w:rsidRPr="005C2F5B">
        <w:rPr>
          <w:rFonts w:ascii="Arial" w:hAnsi="Arial" w:cs="Arial"/>
        </w:rPr>
        <w:t>Funding will be allocated retrospectively and will cover:</w:t>
      </w:r>
    </w:p>
    <w:p w14:paraId="3E6E3252" w14:textId="77777777" w:rsidR="00AB5017" w:rsidRDefault="00206054" w:rsidP="00C86AC5">
      <w:pPr>
        <w:pStyle w:val="ListParagraph"/>
        <w:widowControl w:val="0"/>
        <w:numPr>
          <w:ilvl w:val="0"/>
          <w:numId w:val="6"/>
        </w:numPr>
        <w:tabs>
          <w:tab w:val="left" w:pos="1918"/>
          <w:tab w:val="left" w:pos="1920"/>
        </w:tabs>
        <w:autoSpaceDE w:val="0"/>
        <w:autoSpaceDN w:val="0"/>
        <w:spacing w:before="183" w:after="0" w:line="276" w:lineRule="auto"/>
        <w:ind w:right="-2"/>
        <w:rPr>
          <w:rFonts w:ascii="Arial" w:hAnsi="Arial" w:cs="Arial"/>
        </w:rPr>
      </w:pPr>
      <w:r w:rsidRPr="00AB5017">
        <w:rPr>
          <w:rFonts w:ascii="Arial" w:hAnsi="Arial" w:cs="Arial"/>
        </w:rPr>
        <w:t>Accommodation</w:t>
      </w:r>
      <w:r w:rsidRPr="00AB5017">
        <w:rPr>
          <w:rFonts w:ascii="Arial" w:hAnsi="Arial" w:cs="Arial"/>
        </w:rPr>
        <w:br/>
      </w:r>
      <w:r w:rsidR="00141AE2" w:rsidRPr="00AB5017">
        <w:rPr>
          <w:rFonts w:ascii="Arial" w:hAnsi="Arial" w:cs="Arial"/>
          <w:color w:val="000000" w:themeColor="text1"/>
        </w:rPr>
        <w:t>Official</w:t>
      </w:r>
      <w:r w:rsidR="00141AE2" w:rsidRPr="00AB5017">
        <w:rPr>
          <w:rFonts w:ascii="Arial" w:hAnsi="Arial" w:cs="Arial"/>
          <w:color w:val="FF0000"/>
        </w:rPr>
        <w:t xml:space="preserve"> </w:t>
      </w:r>
      <w:r w:rsidRPr="00AB5017">
        <w:rPr>
          <w:rFonts w:ascii="Arial" w:hAnsi="Arial" w:cs="Arial"/>
        </w:rPr>
        <w:t>Transfers</w:t>
      </w:r>
      <w:r w:rsidR="00141AE2" w:rsidRPr="00AB5017">
        <w:rPr>
          <w:rFonts w:ascii="Arial" w:hAnsi="Arial" w:cs="Arial"/>
        </w:rPr>
        <w:t xml:space="preserve"> </w:t>
      </w:r>
      <w:r w:rsidRPr="00AB5017">
        <w:rPr>
          <w:rFonts w:ascii="Arial" w:hAnsi="Arial" w:cs="Arial"/>
        </w:rPr>
        <w:br/>
        <w:t>Accreditation</w:t>
      </w:r>
      <w:r w:rsidRPr="00AB5017">
        <w:rPr>
          <w:rFonts w:ascii="Arial" w:hAnsi="Arial" w:cs="Arial"/>
        </w:rPr>
        <w:br/>
        <w:t>Boat Hire</w:t>
      </w:r>
    </w:p>
    <w:p w14:paraId="6B00DCF7" w14:textId="248D4098" w:rsidR="00206054" w:rsidRPr="00AB5017" w:rsidRDefault="00206054" w:rsidP="00C86AC5">
      <w:pPr>
        <w:widowControl w:val="0"/>
        <w:tabs>
          <w:tab w:val="left" w:pos="1918"/>
          <w:tab w:val="left" w:pos="1920"/>
        </w:tabs>
        <w:autoSpaceDE w:val="0"/>
        <w:autoSpaceDN w:val="0"/>
        <w:spacing w:before="183" w:after="0" w:line="276" w:lineRule="auto"/>
        <w:ind w:right="-2"/>
        <w:rPr>
          <w:rFonts w:ascii="Arial" w:hAnsi="Arial" w:cs="Arial"/>
        </w:rPr>
      </w:pPr>
      <w:r w:rsidRPr="00AB5017">
        <w:rPr>
          <w:rFonts w:ascii="Arial" w:hAnsi="Arial" w:cs="Arial"/>
        </w:rPr>
        <w:t xml:space="preserve">*Flights </w:t>
      </w:r>
      <w:r w:rsidR="00895E4D" w:rsidRPr="00AB5017">
        <w:rPr>
          <w:rFonts w:ascii="Arial" w:hAnsi="Arial" w:cs="Arial"/>
          <w:color w:val="000000" w:themeColor="text1"/>
        </w:rPr>
        <w:t>and carriage of paddles</w:t>
      </w:r>
      <w:r w:rsidR="00895E4D" w:rsidRPr="00AB5017">
        <w:rPr>
          <w:rFonts w:ascii="Arial" w:hAnsi="Arial" w:cs="Arial"/>
          <w:color w:val="FF0000"/>
        </w:rPr>
        <w:t xml:space="preserve"> </w:t>
      </w:r>
      <w:r w:rsidRPr="00AB5017">
        <w:rPr>
          <w:rFonts w:ascii="Arial" w:hAnsi="Arial" w:cs="Arial"/>
        </w:rPr>
        <w:t xml:space="preserve">will not </w:t>
      </w:r>
      <w:r w:rsidR="00D6299E" w:rsidRPr="00AB5017">
        <w:rPr>
          <w:rFonts w:ascii="Arial" w:hAnsi="Arial" w:cs="Arial"/>
        </w:rPr>
        <w:t xml:space="preserve">be </w:t>
      </w:r>
      <w:r w:rsidRPr="00AB5017">
        <w:rPr>
          <w:rFonts w:ascii="Arial" w:hAnsi="Arial" w:cs="Arial"/>
        </w:rPr>
        <w:t>funded</w:t>
      </w:r>
    </w:p>
    <w:p w14:paraId="1B29D975" w14:textId="77777777" w:rsidR="00206054" w:rsidRPr="005C2F5B" w:rsidRDefault="00206054" w:rsidP="00C86AC5">
      <w:pPr>
        <w:widowControl w:val="0"/>
        <w:tabs>
          <w:tab w:val="left" w:pos="1918"/>
          <w:tab w:val="left" w:pos="1920"/>
        </w:tabs>
        <w:autoSpaceDE w:val="0"/>
        <w:autoSpaceDN w:val="0"/>
        <w:spacing w:before="183" w:after="0" w:line="276" w:lineRule="auto"/>
        <w:ind w:right="-2"/>
        <w:jc w:val="both"/>
        <w:rPr>
          <w:rFonts w:ascii="Arial" w:hAnsi="Arial" w:cs="Arial"/>
          <w:b/>
          <w:bCs/>
        </w:rPr>
      </w:pPr>
      <w:r w:rsidRPr="005C2F5B">
        <w:rPr>
          <w:rFonts w:ascii="Arial" w:hAnsi="Arial" w:cs="Arial"/>
          <w:b/>
          <w:bCs/>
        </w:rPr>
        <w:t>Tier 3</w:t>
      </w:r>
    </w:p>
    <w:p w14:paraId="3D819E0D" w14:textId="119D073C" w:rsidR="00AB5017" w:rsidRDefault="00206054" w:rsidP="00C86AC5">
      <w:pPr>
        <w:widowControl w:val="0"/>
        <w:tabs>
          <w:tab w:val="left" w:pos="1918"/>
          <w:tab w:val="left" w:pos="1920"/>
        </w:tabs>
        <w:autoSpaceDE w:val="0"/>
        <w:autoSpaceDN w:val="0"/>
        <w:spacing w:before="183" w:after="0" w:line="276" w:lineRule="auto"/>
        <w:ind w:right="-2"/>
        <w:jc w:val="both"/>
        <w:rPr>
          <w:rFonts w:ascii="Arial" w:hAnsi="Arial" w:cs="Arial"/>
        </w:rPr>
      </w:pPr>
      <w:r w:rsidRPr="005C2F5B">
        <w:rPr>
          <w:rFonts w:ascii="Arial" w:hAnsi="Arial" w:cs="Arial"/>
        </w:rPr>
        <w:t xml:space="preserve">25% funding will be allocated retrospectively for athletes who </w:t>
      </w:r>
      <w:r w:rsidR="00AB5017">
        <w:rPr>
          <w:rFonts w:ascii="Arial" w:hAnsi="Arial" w:cs="Arial"/>
        </w:rPr>
        <w:t>finish 5-9 in a B Final</w:t>
      </w:r>
      <w:r w:rsidRPr="005C2F5B">
        <w:rPr>
          <w:rFonts w:ascii="Arial" w:hAnsi="Arial" w:cs="Arial"/>
        </w:rPr>
        <w:t xml:space="preserve"> and progress no further. </w:t>
      </w:r>
      <w:r w:rsidR="00AB5017">
        <w:rPr>
          <w:rFonts w:ascii="Arial" w:hAnsi="Arial" w:cs="Arial"/>
        </w:rPr>
        <w:t xml:space="preserve">This is applicable to </w:t>
      </w:r>
      <w:r w:rsidR="00CA2ED5">
        <w:rPr>
          <w:rFonts w:ascii="Arial" w:hAnsi="Arial" w:cs="Arial"/>
        </w:rPr>
        <w:t xml:space="preserve">the relevant </w:t>
      </w:r>
      <w:r w:rsidR="00AB5017">
        <w:rPr>
          <w:rFonts w:ascii="Arial" w:hAnsi="Arial" w:cs="Arial"/>
        </w:rPr>
        <w:t>Olympic distances</w:t>
      </w:r>
      <w:r w:rsidR="00CA2ED5">
        <w:rPr>
          <w:rFonts w:ascii="Arial" w:hAnsi="Arial" w:cs="Arial"/>
        </w:rPr>
        <w:t>/categories</w:t>
      </w:r>
      <w:r w:rsidR="00AB5017">
        <w:rPr>
          <w:rFonts w:ascii="Arial" w:hAnsi="Arial" w:cs="Arial"/>
        </w:rPr>
        <w:t xml:space="preserve"> only (</w:t>
      </w:r>
      <w:r w:rsidR="00132AC4">
        <w:rPr>
          <w:rFonts w:ascii="Arial" w:hAnsi="Arial" w:cs="Arial"/>
        </w:rPr>
        <w:t>200</w:t>
      </w:r>
      <w:r w:rsidR="00CA2ED5">
        <w:rPr>
          <w:rFonts w:ascii="Arial" w:hAnsi="Arial" w:cs="Arial"/>
        </w:rPr>
        <w:t>m</w:t>
      </w:r>
      <w:r w:rsidR="00132AC4">
        <w:rPr>
          <w:rFonts w:ascii="Arial" w:hAnsi="Arial" w:cs="Arial"/>
        </w:rPr>
        <w:t xml:space="preserve">, </w:t>
      </w:r>
      <w:r w:rsidR="00AB5017">
        <w:rPr>
          <w:rFonts w:ascii="Arial" w:hAnsi="Arial" w:cs="Arial"/>
        </w:rPr>
        <w:t>500m, 1000m).</w:t>
      </w:r>
    </w:p>
    <w:p w14:paraId="13B52B33" w14:textId="5446DC63" w:rsidR="00206054" w:rsidRPr="005C2F5B" w:rsidRDefault="00206054" w:rsidP="00C86AC5">
      <w:pPr>
        <w:widowControl w:val="0"/>
        <w:tabs>
          <w:tab w:val="left" w:pos="1918"/>
          <w:tab w:val="left" w:pos="1920"/>
        </w:tabs>
        <w:autoSpaceDE w:val="0"/>
        <w:autoSpaceDN w:val="0"/>
        <w:spacing w:before="183" w:after="0" w:line="276" w:lineRule="auto"/>
        <w:ind w:right="-2"/>
        <w:jc w:val="both"/>
        <w:rPr>
          <w:rFonts w:ascii="Arial" w:hAnsi="Arial" w:cs="Arial"/>
        </w:rPr>
      </w:pPr>
      <w:r w:rsidRPr="005C2F5B">
        <w:rPr>
          <w:rFonts w:ascii="Arial" w:hAnsi="Arial" w:cs="Arial"/>
        </w:rPr>
        <w:t>As above, funding will cover:</w:t>
      </w:r>
    </w:p>
    <w:p w14:paraId="1322DE83" w14:textId="2800D2D5" w:rsidR="00132AC4" w:rsidRDefault="00206054" w:rsidP="00C86AC5">
      <w:pPr>
        <w:pStyle w:val="ListParagraph"/>
        <w:widowControl w:val="0"/>
        <w:numPr>
          <w:ilvl w:val="0"/>
          <w:numId w:val="6"/>
        </w:numPr>
        <w:tabs>
          <w:tab w:val="left" w:pos="1918"/>
          <w:tab w:val="left" w:pos="1920"/>
        </w:tabs>
        <w:autoSpaceDE w:val="0"/>
        <w:autoSpaceDN w:val="0"/>
        <w:spacing w:before="183" w:after="0" w:line="276" w:lineRule="auto"/>
        <w:ind w:right="-2"/>
        <w:rPr>
          <w:rFonts w:ascii="Arial" w:hAnsi="Arial" w:cs="Arial"/>
        </w:rPr>
      </w:pPr>
      <w:r w:rsidRPr="00132AC4">
        <w:rPr>
          <w:rFonts w:ascii="Arial" w:hAnsi="Arial" w:cs="Arial"/>
        </w:rPr>
        <w:t>Accommodation</w:t>
      </w:r>
      <w:r w:rsidRPr="00132AC4">
        <w:rPr>
          <w:rFonts w:ascii="Arial" w:hAnsi="Arial" w:cs="Arial"/>
        </w:rPr>
        <w:br/>
      </w:r>
      <w:r w:rsidR="00141AE2" w:rsidRPr="00132AC4">
        <w:rPr>
          <w:rFonts w:ascii="Arial" w:hAnsi="Arial" w:cs="Arial"/>
          <w:color w:val="000000" w:themeColor="text1"/>
        </w:rPr>
        <w:t>Official</w:t>
      </w:r>
      <w:r w:rsidR="00141AE2" w:rsidRPr="00132AC4">
        <w:rPr>
          <w:rFonts w:ascii="Arial" w:hAnsi="Arial" w:cs="Arial"/>
          <w:color w:val="FF0000"/>
        </w:rPr>
        <w:t xml:space="preserve"> </w:t>
      </w:r>
      <w:r w:rsidRPr="00132AC4">
        <w:rPr>
          <w:rFonts w:ascii="Arial" w:hAnsi="Arial" w:cs="Arial"/>
        </w:rPr>
        <w:t>Transfers</w:t>
      </w:r>
      <w:r w:rsidRPr="00132AC4">
        <w:rPr>
          <w:rFonts w:ascii="Arial" w:hAnsi="Arial" w:cs="Arial"/>
        </w:rPr>
        <w:br/>
        <w:t>Accreditation</w:t>
      </w:r>
      <w:r w:rsidRPr="00132AC4">
        <w:rPr>
          <w:rFonts w:ascii="Arial" w:hAnsi="Arial" w:cs="Arial"/>
        </w:rPr>
        <w:br/>
        <w:t>Boat Hir</w:t>
      </w:r>
      <w:r w:rsidR="00132AC4">
        <w:rPr>
          <w:rFonts w:ascii="Arial" w:hAnsi="Arial" w:cs="Arial"/>
        </w:rPr>
        <w:t xml:space="preserve">e </w:t>
      </w:r>
    </w:p>
    <w:p w14:paraId="179D2782" w14:textId="42A501BB" w:rsidR="005462FE" w:rsidRDefault="005462FE" w:rsidP="00C86AC5">
      <w:pPr>
        <w:widowControl w:val="0"/>
        <w:tabs>
          <w:tab w:val="left" w:pos="1918"/>
          <w:tab w:val="left" w:pos="1920"/>
        </w:tabs>
        <w:autoSpaceDE w:val="0"/>
        <w:autoSpaceDN w:val="0"/>
        <w:spacing w:before="183" w:after="0" w:line="276" w:lineRule="auto"/>
        <w:ind w:right="-2"/>
        <w:rPr>
          <w:rFonts w:ascii="Arial" w:hAnsi="Arial" w:cs="Arial"/>
        </w:rPr>
      </w:pPr>
      <w:r w:rsidRPr="00132AC4">
        <w:rPr>
          <w:rFonts w:ascii="Arial" w:hAnsi="Arial" w:cs="Arial"/>
        </w:rPr>
        <w:t xml:space="preserve">*Flights </w:t>
      </w:r>
      <w:r w:rsidR="00895E4D" w:rsidRPr="00132AC4">
        <w:rPr>
          <w:rFonts w:ascii="Arial" w:hAnsi="Arial" w:cs="Arial"/>
          <w:color w:val="000000" w:themeColor="text1"/>
        </w:rPr>
        <w:t xml:space="preserve">and carriage of paddles </w:t>
      </w:r>
      <w:r w:rsidRPr="00132AC4">
        <w:rPr>
          <w:rFonts w:ascii="Arial" w:hAnsi="Arial" w:cs="Arial"/>
          <w:color w:val="000000" w:themeColor="text1"/>
        </w:rPr>
        <w:t>will</w:t>
      </w:r>
      <w:r w:rsidRPr="00132AC4">
        <w:rPr>
          <w:rFonts w:ascii="Arial" w:hAnsi="Arial" w:cs="Arial"/>
        </w:rPr>
        <w:t xml:space="preserve"> not</w:t>
      </w:r>
      <w:r w:rsidR="00D6299E" w:rsidRPr="00132AC4">
        <w:rPr>
          <w:rFonts w:ascii="Arial" w:hAnsi="Arial" w:cs="Arial"/>
        </w:rPr>
        <w:t xml:space="preserve"> be</w:t>
      </w:r>
      <w:r w:rsidRPr="00132AC4">
        <w:rPr>
          <w:rFonts w:ascii="Arial" w:hAnsi="Arial" w:cs="Arial"/>
        </w:rPr>
        <w:t xml:space="preserve"> funded</w:t>
      </w:r>
    </w:p>
    <w:p w14:paraId="7C403C16" w14:textId="502B5586" w:rsidR="00EB3757" w:rsidRDefault="00132AC4" w:rsidP="00C86AC5">
      <w:pPr>
        <w:widowControl w:val="0"/>
        <w:tabs>
          <w:tab w:val="left" w:pos="1918"/>
          <w:tab w:val="left" w:pos="1920"/>
        </w:tabs>
        <w:autoSpaceDE w:val="0"/>
        <w:autoSpaceDN w:val="0"/>
        <w:spacing w:before="183" w:after="0" w:line="276" w:lineRule="auto"/>
        <w:ind w:right="-2"/>
        <w:rPr>
          <w:rFonts w:ascii="Arial" w:hAnsi="Arial" w:cs="Arial"/>
          <w:b/>
          <w:bCs/>
          <w:color w:val="000000" w:themeColor="text1"/>
        </w:rPr>
      </w:pPr>
      <w:r w:rsidRPr="00132AC4">
        <w:rPr>
          <w:rFonts w:ascii="Arial" w:hAnsi="Arial" w:cs="Arial"/>
          <w:b/>
          <w:bCs/>
          <w:color w:val="000000" w:themeColor="text1"/>
        </w:rPr>
        <w:t>Athletes who do not meet the specified results attached to Tier 1, Tier 2 or Tier 3 will receive no funding.</w:t>
      </w:r>
    </w:p>
    <w:p w14:paraId="2579997E" w14:textId="77777777" w:rsidR="007D58BF" w:rsidRDefault="007D58BF" w:rsidP="00C86AC5">
      <w:pPr>
        <w:widowControl w:val="0"/>
        <w:tabs>
          <w:tab w:val="left" w:pos="1918"/>
          <w:tab w:val="left" w:pos="1920"/>
        </w:tabs>
        <w:autoSpaceDE w:val="0"/>
        <w:autoSpaceDN w:val="0"/>
        <w:spacing w:before="183" w:after="0" w:line="276" w:lineRule="auto"/>
        <w:ind w:right="-2"/>
        <w:rPr>
          <w:rFonts w:ascii="Arial" w:hAnsi="Arial" w:cs="Arial"/>
          <w:b/>
          <w:bCs/>
          <w:color w:val="000000" w:themeColor="text1"/>
        </w:rPr>
      </w:pPr>
    </w:p>
    <w:p w14:paraId="0E0FFDBB" w14:textId="45024320" w:rsidR="007D58BF" w:rsidRPr="007505FA" w:rsidRDefault="007D58BF" w:rsidP="007505FA">
      <w:pPr>
        <w:pStyle w:val="Heading1"/>
        <w:rPr>
          <w:color w:val="auto"/>
        </w:rPr>
      </w:pPr>
      <w:bookmarkStart w:id="22" w:name="_Toc126760282"/>
      <w:r w:rsidRPr="007505FA">
        <w:rPr>
          <w:color w:val="auto"/>
        </w:rPr>
        <w:t>11.1 Payment deadlines and costs</w:t>
      </w:r>
      <w:bookmarkEnd w:id="22"/>
    </w:p>
    <w:p w14:paraId="02D5FFFD" w14:textId="66CA4CD2" w:rsidR="007D58BF" w:rsidRDefault="007D58BF" w:rsidP="007D58BF"/>
    <w:p w14:paraId="7BFD17F2" w14:textId="157D34E7" w:rsidR="007D58BF" w:rsidRDefault="007D58BF" w:rsidP="00D07193">
      <w:pPr>
        <w:spacing w:line="276" w:lineRule="auto"/>
        <w:rPr>
          <w:rFonts w:ascii="Arial" w:hAnsi="Arial" w:cs="Arial"/>
          <w:bdr w:val="none" w:sz="0" w:space="0" w:color="auto" w:frame="1"/>
        </w:rPr>
      </w:pPr>
      <w:r w:rsidRPr="007D58BF">
        <w:rPr>
          <w:rFonts w:ascii="Arial" w:hAnsi="Arial" w:cs="Arial"/>
          <w:color w:val="000000"/>
          <w:bdr w:val="none" w:sz="0" w:space="0" w:color="auto" w:frame="1"/>
        </w:rPr>
        <w:t xml:space="preserve">To conclude the selection process and in line with eligibility criteria, athletes must have all competition fees paid four weeks prior to each competition. </w:t>
      </w:r>
      <w:r w:rsidRPr="007D58BF">
        <w:rPr>
          <w:rFonts w:ascii="Arial" w:hAnsi="Arial" w:cs="Arial"/>
          <w:bdr w:val="none" w:sz="0" w:space="0" w:color="auto" w:frame="1"/>
        </w:rPr>
        <w:t>Failure to meet this payment deadline</w:t>
      </w:r>
      <w:r w:rsidR="006B0204">
        <w:rPr>
          <w:rFonts w:ascii="Arial" w:hAnsi="Arial" w:cs="Arial"/>
          <w:bdr w:val="none" w:sz="0" w:space="0" w:color="auto" w:frame="1"/>
        </w:rPr>
        <w:t>, see Table 1,</w:t>
      </w:r>
      <w:r w:rsidRPr="007D58BF">
        <w:rPr>
          <w:rFonts w:ascii="Arial" w:hAnsi="Arial" w:cs="Arial"/>
          <w:bdr w:val="none" w:sz="0" w:space="0" w:color="auto" w:frame="1"/>
        </w:rPr>
        <w:t xml:space="preserve"> will result in the athlete becoming ineligible for selection. All payment </w:t>
      </w:r>
      <w:r w:rsidR="005E5382">
        <w:rPr>
          <w:rFonts w:ascii="Arial" w:hAnsi="Arial" w:cs="Arial"/>
          <w:bdr w:val="none" w:sz="0" w:space="0" w:color="auto" w:frame="1"/>
        </w:rPr>
        <w:t xml:space="preserve">details and information will be dealt with in the first instance by the </w:t>
      </w:r>
      <w:r w:rsidR="0064286E">
        <w:rPr>
          <w:rFonts w:ascii="Arial" w:hAnsi="Arial" w:cs="Arial"/>
          <w:bdr w:val="none" w:sz="0" w:space="0" w:color="auto" w:frame="1"/>
        </w:rPr>
        <w:t xml:space="preserve">International </w:t>
      </w:r>
      <w:r w:rsidR="005E5382">
        <w:rPr>
          <w:rFonts w:ascii="Arial" w:hAnsi="Arial" w:cs="Arial"/>
          <w:bdr w:val="none" w:sz="0" w:space="0" w:color="auto" w:frame="1"/>
        </w:rPr>
        <w:t>T</w:t>
      </w:r>
      <w:r w:rsidRPr="007D58BF">
        <w:rPr>
          <w:rFonts w:ascii="Arial" w:hAnsi="Arial" w:cs="Arial"/>
          <w:bdr w:val="none" w:sz="0" w:space="0" w:color="auto" w:frame="1"/>
        </w:rPr>
        <w:t xml:space="preserve">eam </w:t>
      </w:r>
      <w:r w:rsidR="0064286E">
        <w:rPr>
          <w:rFonts w:ascii="Arial" w:hAnsi="Arial" w:cs="Arial"/>
          <w:bdr w:val="none" w:sz="0" w:space="0" w:color="auto" w:frame="1"/>
        </w:rPr>
        <w:t>Coordinator</w:t>
      </w:r>
      <w:r w:rsidRPr="007D58BF">
        <w:rPr>
          <w:rFonts w:ascii="Arial" w:hAnsi="Arial" w:cs="Arial"/>
          <w:bdr w:val="none" w:sz="0" w:space="0" w:color="auto" w:frame="1"/>
        </w:rPr>
        <w:t xml:space="preserve">. </w:t>
      </w:r>
    </w:p>
    <w:p w14:paraId="7F634F17" w14:textId="77777777" w:rsidR="007505FA" w:rsidRDefault="007505FA" w:rsidP="00D07193">
      <w:pPr>
        <w:spacing w:line="276" w:lineRule="auto"/>
        <w:rPr>
          <w:rFonts w:ascii="Arial" w:hAnsi="Arial" w:cs="Arial"/>
          <w:bdr w:val="none" w:sz="0" w:space="0" w:color="auto" w:frame="1"/>
        </w:rPr>
      </w:pPr>
    </w:p>
    <w:p w14:paraId="6EEA00B5" w14:textId="12BB171E" w:rsidR="006B0204" w:rsidRPr="006B0204" w:rsidRDefault="006B0204" w:rsidP="00D07193">
      <w:pPr>
        <w:spacing w:line="276" w:lineRule="auto"/>
        <w:rPr>
          <w:rFonts w:ascii="Arial" w:hAnsi="Arial" w:cs="Arial"/>
          <w:b/>
          <w:bCs/>
          <w:color w:val="000000"/>
          <w:bdr w:val="none" w:sz="0" w:space="0" w:color="auto" w:frame="1"/>
        </w:rPr>
      </w:pPr>
      <w:r w:rsidRPr="006B0204">
        <w:rPr>
          <w:rFonts w:ascii="Arial" w:hAnsi="Arial" w:cs="Arial"/>
          <w:b/>
          <w:bCs/>
          <w:color w:val="000000"/>
          <w:bdr w:val="none" w:sz="0" w:space="0" w:color="auto" w:frame="1"/>
        </w:rPr>
        <w:t xml:space="preserve">Table </w:t>
      </w:r>
      <w:r w:rsidR="007505FA">
        <w:rPr>
          <w:rFonts w:ascii="Arial" w:hAnsi="Arial" w:cs="Arial"/>
          <w:b/>
          <w:bCs/>
          <w:color w:val="000000"/>
          <w:bdr w:val="none" w:sz="0" w:space="0" w:color="auto" w:frame="1"/>
        </w:rPr>
        <w:t xml:space="preserve">2. </w:t>
      </w:r>
      <w:r w:rsidRPr="006B0204">
        <w:rPr>
          <w:rFonts w:ascii="Arial" w:hAnsi="Arial" w:cs="Arial"/>
          <w:b/>
          <w:bCs/>
          <w:color w:val="000000"/>
          <w:bdr w:val="none" w:sz="0" w:space="0" w:color="auto" w:frame="1"/>
        </w:rPr>
        <w:t>Payment deadline dates</w:t>
      </w:r>
    </w:p>
    <w:tbl>
      <w:tblPr>
        <w:tblStyle w:val="TableGrid"/>
        <w:tblW w:w="0" w:type="auto"/>
        <w:tblLook w:val="04A0" w:firstRow="1" w:lastRow="0" w:firstColumn="1" w:lastColumn="0" w:noHBand="0" w:noVBand="1"/>
      </w:tblPr>
      <w:tblGrid>
        <w:gridCol w:w="2830"/>
        <w:gridCol w:w="1701"/>
      </w:tblGrid>
      <w:tr w:rsidR="007D58BF" w:rsidRPr="007D58BF" w14:paraId="4AF6EEA6" w14:textId="77777777" w:rsidTr="002F118E">
        <w:tc>
          <w:tcPr>
            <w:tcW w:w="2830" w:type="dxa"/>
            <w:shd w:val="clear" w:color="auto" w:fill="BFBFBF" w:themeFill="background1" w:themeFillShade="BF"/>
          </w:tcPr>
          <w:p w14:paraId="378CA928" w14:textId="77777777" w:rsidR="007D58BF" w:rsidRPr="007D58BF" w:rsidRDefault="007D58BF" w:rsidP="005E48B8">
            <w:pPr>
              <w:rPr>
                <w:rFonts w:ascii="Arial" w:hAnsi="Arial" w:cs="Arial"/>
                <w:color w:val="000000"/>
                <w:bdr w:val="none" w:sz="0" w:space="0" w:color="auto" w:frame="1"/>
              </w:rPr>
            </w:pPr>
            <w:r w:rsidRPr="007D58BF">
              <w:rPr>
                <w:rFonts w:ascii="Arial" w:hAnsi="Arial" w:cs="Arial"/>
                <w:color w:val="000000"/>
                <w:bdr w:val="none" w:sz="0" w:space="0" w:color="auto" w:frame="1"/>
              </w:rPr>
              <w:t>Event</w:t>
            </w:r>
          </w:p>
        </w:tc>
        <w:tc>
          <w:tcPr>
            <w:tcW w:w="1701" w:type="dxa"/>
            <w:shd w:val="clear" w:color="auto" w:fill="BFBFBF" w:themeFill="background1" w:themeFillShade="BF"/>
          </w:tcPr>
          <w:p w14:paraId="2A424251" w14:textId="77777777" w:rsidR="007D58BF" w:rsidRPr="007D58BF" w:rsidRDefault="007D58BF" w:rsidP="005E48B8">
            <w:pPr>
              <w:jc w:val="center"/>
              <w:rPr>
                <w:rFonts w:ascii="Arial" w:hAnsi="Arial" w:cs="Arial"/>
                <w:color w:val="000000"/>
                <w:bdr w:val="none" w:sz="0" w:space="0" w:color="auto" w:frame="1"/>
              </w:rPr>
            </w:pPr>
            <w:r w:rsidRPr="007D58BF">
              <w:rPr>
                <w:rFonts w:ascii="Arial" w:hAnsi="Arial" w:cs="Arial"/>
                <w:color w:val="000000"/>
                <w:bdr w:val="none" w:sz="0" w:space="0" w:color="auto" w:frame="1"/>
              </w:rPr>
              <w:t>Payment Deadline</w:t>
            </w:r>
          </w:p>
        </w:tc>
      </w:tr>
      <w:tr w:rsidR="007D58BF" w:rsidRPr="007D58BF" w14:paraId="3FF128C3" w14:textId="77777777" w:rsidTr="002F118E">
        <w:tc>
          <w:tcPr>
            <w:tcW w:w="2830" w:type="dxa"/>
          </w:tcPr>
          <w:p w14:paraId="7E2E2C3E" w14:textId="77777777" w:rsidR="007D58BF" w:rsidRPr="007D58BF" w:rsidRDefault="007D58BF" w:rsidP="005E48B8">
            <w:pPr>
              <w:rPr>
                <w:rFonts w:ascii="Arial" w:hAnsi="Arial" w:cs="Arial"/>
                <w:color w:val="000000"/>
                <w:bdr w:val="none" w:sz="0" w:space="0" w:color="auto" w:frame="1"/>
              </w:rPr>
            </w:pPr>
            <w:r w:rsidRPr="007D58BF">
              <w:rPr>
                <w:rFonts w:ascii="Arial" w:hAnsi="Arial" w:cs="Arial"/>
                <w:color w:val="000000"/>
                <w:bdr w:val="none" w:sz="0" w:space="0" w:color="auto" w:frame="1"/>
              </w:rPr>
              <w:t xml:space="preserve">World Cup 1 </w:t>
            </w:r>
          </w:p>
        </w:tc>
        <w:tc>
          <w:tcPr>
            <w:tcW w:w="1701" w:type="dxa"/>
          </w:tcPr>
          <w:p w14:paraId="4C6453D6" w14:textId="3753D692" w:rsidR="007D58BF" w:rsidRPr="007D58BF" w:rsidRDefault="007D58BF" w:rsidP="005E48B8">
            <w:pPr>
              <w:jc w:val="center"/>
              <w:rPr>
                <w:rFonts w:ascii="Arial" w:hAnsi="Arial" w:cs="Arial"/>
                <w:color w:val="000000"/>
                <w:bdr w:val="none" w:sz="0" w:space="0" w:color="auto" w:frame="1"/>
              </w:rPr>
            </w:pPr>
            <w:r w:rsidRPr="007D58BF">
              <w:rPr>
                <w:rFonts w:ascii="Arial" w:hAnsi="Arial" w:cs="Arial"/>
                <w:color w:val="000000"/>
                <w:bdr w:val="none" w:sz="0" w:space="0" w:color="auto" w:frame="1"/>
              </w:rPr>
              <w:t xml:space="preserve">April </w:t>
            </w:r>
            <w:r w:rsidR="00CA2ED5">
              <w:rPr>
                <w:rFonts w:ascii="Arial" w:hAnsi="Arial" w:cs="Arial"/>
                <w:color w:val="000000"/>
                <w:bdr w:val="none" w:sz="0" w:space="0" w:color="auto" w:frame="1"/>
              </w:rPr>
              <w:t>11</w:t>
            </w:r>
            <w:r w:rsidR="00CA2ED5" w:rsidRPr="00CA2ED5">
              <w:rPr>
                <w:rFonts w:ascii="Arial" w:hAnsi="Arial" w:cs="Arial"/>
                <w:color w:val="000000"/>
                <w:bdr w:val="none" w:sz="0" w:space="0" w:color="auto" w:frame="1"/>
                <w:vertAlign w:val="superscript"/>
              </w:rPr>
              <w:t>th</w:t>
            </w:r>
            <w:r w:rsidR="00CA2ED5">
              <w:rPr>
                <w:rFonts w:ascii="Arial" w:hAnsi="Arial" w:cs="Arial"/>
                <w:color w:val="000000"/>
                <w:bdr w:val="none" w:sz="0" w:space="0" w:color="auto" w:frame="1"/>
              </w:rPr>
              <w:t xml:space="preserve"> </w:t>
            </w:r>
            <w:r w:rsidR="008644CA">
              <w:rPr>
                <w:rFonts w:ascii="Arial" w:hAnsi="Arial" w:cs="Arial"/>
                <w:color w:val="000000"/>
                <w:bdr w:val="none" w:sz="0" w:space="0" w:color="auto" w:frame="1"/>
                <w:vertAlign w:val="superscript"/>
              </w:rPr>
              <w:t xml:space="preserve"> </w:t>
            </w:r>
          </w:p>
        </w:tc>
      </w:tr>
      <w:tr w:rsidR="007D58BF" w:rsidRPr="007D58BF" w14:paraId="0972BC88" w14:textId="77777777" w:rsidTr="002F118E">
        <w:tc>
          <w:tcPr>
            <w:tcW w:w="2830" w:type="dxa"/>
          </w:tcPr>
          <w:p w14:paraId="21B58986" w14:textId="77E75D7A" w:rsidR="007D58BF" w:rsidRPr="007D58BF" w:rsidRDefault="007D58BF" w:rsidP="005E48B8">
            <w:pPr>
              <w:rPr>
                <w:rFonts w:ascii="Arial" w:hAnsi="Arial" w:cs="Arial"/>
                <w:color w:val="000000"/>
                <w:bdr w:val="none" w:sz="0" w:space="0" w:color="auto" w:frame="1"/>
              </w:rPr>
            </w:pPr>
            <w:r w:rsidRPr="007D58BF">
              <w:rPr>
                <w:rFonts w:ascii="Arial" w:hAnsi="Arial" w:cs="Arial"/>
                <w:color w:val="000000"/>
                <w:bdr w:val="none" w:sz="0" w:space="0" w:color="auto" w:frame="1"/>
              </w:rPr>
              <w:t>World Cup 2</w:t>
            </w:r>
          </w:p>
        </w:tc>
        <w:tc>
          <w:tcPr>
            <w:tcW w:w="1701" w:type="dxa"/>
          </w:tcPr>
          <w:p w14:paraId="4C69947F" w14:textId="1E933BBF" w:rsidR="007D58BF" w:rsidRPr="007D58BF" w:rsidRDefault="007D58BF" w:rsidP="005E48B8">
            <w:pPr>
              <w:jc w:val="center"/>
              <w:rPr>
                <w:rFonts w:ascii="Arial" w:hAnsi="Arial" w:cs="Arial"/>
                <w:color w:val="000000"/>
                <w:bdr w:val="none" w:sz="0" w:space="0" w:color="auto" w:frame="1"/>
              </w:rPr>
            </w:pPr>
            <w:r w:rsidRPr="007D58BF">
              <w:rPr>
                <w:rFonts w:ascii="Arial" w:hAnsi="Arial" w:cs="Arial"/>
                <w:color w:val="000000"/>
                <w:bdr w:val="none" w:sz="0" w:space="0" w:color="auto" w:frame="1"/>
              </w:rPr>
              <w:t>April 2</w:t>
            </w:r>
            <w:r w:rsidR="00CA2ED5">
              <w:rPr>
                <w:rFonts w:ascii="Arial" w:hAnsi="Arial" w:cs="Arial"/>
                <w:color w:val="000000"/>
                <w:bdr w:val="none" w:sz="0" w:space="0" w:color="auto" w:frame="1"/>
              </w:rPr>
              <w:t>6</w:t>
            </w:r>
            <w:r w:rsidR="00CA2ED5" w:rsidRPr="00CA2ED5">
              <w:rPr>
                <w:rFonts w:ascii="Arial" w:hAnsi="Arial" w:cs="Arial"/>
                <w:color w:val="000000"/>
                <w:bdr w:val="none" w:sz="0" w:space="0" w:color="auto" w:frame="1"/>
                <w:vertAlign w:val="superscript"/>
              </w:rPr>
              <w:t>th</w:t>
            </w:r>
            <w:r w:rsidR="00CA2ED5">
              <w:rPr>
                <w:rFonts w:ascii="Arial" w:hAnsi="Arial" w:cs="Arial"/>
                <w:color w:val="000000"/>
                <w:bdr w:val="none" w:sz="0" w:space="0" w:color="auto" w:frame="1"/>
              </w:rPr>
              <w:t xml:space="preserve"> </w:t>
            </w:r>
          </w:p>
        </w:tc>
      </w:tr>
      <w:tr w:rsidR="007D58BF" w:rsidRPr="007D58BF" w14:paraId="7CDE1683" w14:textId="77777777" w:rsidTr="002F118E">
        <w:tc>
          <w:tcPr>
            <w:tcW w:w="2830" w:type="dxa"/>
          </w:tcPr>
          <w:p w14:paraId="11B77291" w14:textId="77777777" w:rsidR="007D58BF" w:rsidRPr="007D58BF" w:rsidRDefault="007D58BF" w:rsidP="005E48B8">
            <w:pPr>
              <w:rPr>
                <w:rFonts w:ascii="Arial" w:hAnsi="Arial" w:cs="Arial"/>
                <w:color w:val="000000"/>
                <w:bdr w:val="none" w:sz="0" w:space="0" w:color="auto" w:frame="1"/>
              </w:rPr>
            </w:pPr>
            <w:r w:rsidRPr="007D58BF">
              <w:rPr>
                <w:rFonts w:ascii="Arial" w:hAnsi="Arial" w:cs="Arial"/>
                <w:color w:val="000000"/>
                <w:bdr w:val="none" w:sz="0" w:space="0" w:color="auto" w:frame="1"/>
              </w:rPr>
              <w:t>World Championships</w:t>
            </w:r>
          </w:p>
        </w:tc>
        <w:tc>
          <w:tcPr>
            <w:tcW w:w="1701" w:type="dxa"/>
          </w:tcPr>
          <w:p w14:paraId="45B2F141" w14:textId="5E9F1032" w:rsidR="007D58BF" w:rsidRPr="007D58BF" w:rsidRDefault="007D58BF" w:rsidP="005E48B8">
            <w:pPr>
              <w:jc w:val="center"/>
              <w:rPr>
                <w:rFonts w:ascii="Arial" w:hAnsi="Arial" w:cs="Arial"/>
                <w:color w:val="000000"/>
                <w:bdr w:val="none" w:sz="0" w:space="0" w:color="auto" w:frame="1"/>
              </w:rPr>
            </w:pPr>
            <w:r w:rsidRPr="007D58BF">
              <w:rPr>
                <w:rFonts w:ascii="Arial" w:hAnsi="Arial" w:cs="Arial"/>
                <w:color w:val="000000"/>
                <w:bdr w:val="none" w:sz="0" w:space="0" w:color="auto" w:frame="1"/>
              </w:rPr>
              <w:t xml:space="preserve">July </w:t>
            </w:r>
            <w:r w:rsidR="00CA2ED5">
              <w:rPr>
                <w:rFonts w:ascii="Arial" w:hAnsi="Arial" w:cs="Arial"/>
                <w:color w:val="000000"/>
                <w:bdr w:val="none" w:sz="0" w:space="0" w:color="auto" w:frame="1"/>
              </w:rPr>
              <w:t>23</w:t>
            </w:r>
            <w:r w:rsidR="00CA2ED5" w:rsidRPr="00CA2ED5">
              <w:rPr>
                <w:rFonts w:ascii="Arial" w:hAnsi="Arial" w:cs="Arial"/>
                <w:color w:val="000000"/>
                <w:bdr w:val="none" w:sz="0" w:space="0" w:color="auto" w:frame="1"/>
                <w:vertAlign w:val="superscript"/>
              </w:rPr>
              <w:t>rd</w:t>
            </w:r>
            <w:r w:rsidR="00CA2ED5">
              <w:rPr>
                <w:rFonts w:ascii="Arial" w:hAnsi="Arial" w:cs="Arial"/>
                <w:color w:val="000000"/>
                <w:bdr w:val="none" w:sz="0" w:space="0" w:color="auto" w:frame="1"/>
              </w:rPr>
              <w:t xml:space="preserve"> </w:t>
            </w:r>
          </w:p>
        </w:tc>
      </w:tr>
    </w:tbl>
    <w:p w14:paraId="20D298ED" w14:textId="77777777" w:rsidR="00CA2ED5" w:rsidRDefault="00CA2ED5" w:rsidP="005E5382">
      <w:pPr>
        <w:spacing w:line="276" w:lineRule="auto"/>
        <w:jc w:val="both"/>
        <w:rPr>
          <w:rFonts w:ascii="Arial" w:hAnsi="Arial" w:cs="Arial"/>
          <w:color w:val="000000"/>
          <w:bdr w:val="none" w:sz="0" w:space="0" w:color="auto" w:frame="1"/>
        </w:rPr>
      </w:pPr>
    </w:p>
    <w:p w14:paraId="289AB1B1" w14:textId="1397F6F7" w:rsidR="007D58BF" w:rsidRDefault="007D58BF" w:rsidP="005E5382">
      <w:pPr>
        <w:spacing w:line="276" w:lineRule="auto"/>
        <w:jc w:val="both"/>
        <w:rPr>
          <w:rFonts w:ascii="Arial" w:hAnsi="Arial" w:cs="Arial"/>
          <w:color w:val="000000"/>
          <w:bdr w:val="none" w:sz="0" w:space="0" w:color="auto" w:frame="1"/>
          <w:shd w:val="clear" w:color="auto" w:fill="FFFFFF"/>
        </w:rPr>
      </w:pPr>
      <w:r w:rsidRPr="007D58BF">
        <w:rPr>
          <w:rFonts w:ascii="Arial" w:hAnsi="Arial" w:cs="Arial"/>
          <w:color w:val="000000"/>
          <w:bdr w:val="none" w:sz="0" w:space="0" w:color="auto" w:frame="1"/>
        </w:rPr>
        <w:t xml:space="preserve">For guidance, </w:t>
      </w:r>
      <w:r w:rsidR="005F3AF2" w:rsidRPr="005F3AF2">
        <w:rPr>
          <w:rFonts w:ascii="Arial" w:hAnsi="Arial" w:cs="Arial"/>
          <w:color w:val="000000"/>
          <w:bdr w:val="none" w:sz="0" w:space="0" w:color="auto" w:frame="1"/>
          <w:shd w:val="clear" w:color="auto" w:fill="FFFFFF"/>
        </w:rPr>
        <w:t>an approximate breakdown of costs is supplied below</w:t>
      </w:r>
      <w:r w:rsidR="006B0204">
        <w:rPr>
          <w:rFonts w:ascii="Arial" w:hAnsi="Arial" w:cs="Arial"/>
          <w:color w:val="000000"/>
          <w:bdr w:val="none" w:sz="0" w:space="0" w:color="auto" w:frame="1"/>
          <w:shd w:val="clear" w:color="auto" w:fill="FFFFFF"/>
        </w:rPr>
        <w:t xml:space="preserve"> in Table 2</w:t>
      </w:r>
      <w:r w:rsidR="005F3AF2" w:rsidRPr="005F3AF2">
        <w:rPr>
          <w:rFonts w:ascii="Arial" w:hAnsi="Arial" w:cs="Arial"/>
          <w:color w:val="000000"/>
          <w:bdr w:val="none" w:sz="0" w:space="0" w:color="auto" w:frame="1"/>
          <w:shd w:val="clear" w:color="auto" w:fill="FFFFFF"/>
        </w:rPr>
        <w:t>. The cost includes airport transfers, boat hire, accreditation, and accommodation. Athletes who wish to stay outside of the designated ICF accommodation can do so but must organise and book this accommodation themselves and organise transfers separately</w:t>
      </w:r>
      <w:r w:rsidR="005F3AF2">
        <w:rPr>
          <w:rFonts w:ascii="Arial" w:hAnsi="Arial" w:cs="Arial"/>
          <w:color w:val="000000"/>
          <w:bdr w:val="none" w:sz="0" w:space="0" w:color="auto" w:frame="1"/>
          <w:shd w:val="clear" w:color="auto" w:fill="FFFFFF"/>
        </w:rPr>
        <w:t xml:space="preserve">, regardless all payments must be made through the </w:t>
      </w:r>
      <w:r w:rsidR="00900052">
        <w:rPr>
          <w:rFonts w:ascii="Arial" w:hAnsi="Arial" w:cs="Arial"/>
          <w:color w:val="000000"/>
          <w:bdr w:val="none" w:sz="0" w:space="0" w:color="auto" w:frame="1"/>
          <w:shd w:val="clear" w:color="auto" w:fill="FFFFFF"/>
        </w:rPr>
        <w:t>NGB,</w:t>
      </w:r>
      <w:r w:rsidR="005F3AF2">
        <w:rPr>
          <w:rFonts w:ascii="Arial" w:hAnsi="Arial" w:cs="Arial"/>
          <w:color w:val="000000"/>
          <w:bdr w:val="none" w:sz="0" w:space="0" w:color="auto" w:frame="1"/>
          <w:shd w:val="clear" w:color="auto" w:fill="FFFFFF"/>
        </w:rPr>
        <w:t xml:space="preserve"> and all deadlines must be respected.</w:t>
      </w:r>
      <w:r w:rsidR="005F3AF2" w:rsidRPr="005F3AF2">
        <w:rPr>
          <w:rFonts w:ascii="Arial" w:hAnsi="Arial" w:cs="Arial"/>
          <w:color w:val="000000"/>
          <w:bdr w:val="none" w:sz="0" w:space="0" w:color="auto" w:frame="1"/>
          <w:shd w:val="clear" w:color="auto" w:fill="FFFFFF"/>
        </w:rPr>
        <w:t> </w:t>
      </w:r>
    </w:p>
    <w:p w14:paraId="38B5EF01" w14:textId="7A89DA59" w:rsidR="006B0204" w:rsidRPr="006B0204" w:rsidRDefault="006B0204" w:rsidP="005E5382">
      <w:pPr>
        <w:spacing w:line="276" w:lineRule="auto"/>
        <w:jc w:val="both"/>
        <w:rPr>
          <w:rFonts w:ascii="Arial" w:hAnsi="Arial" w:cs="Arial"/>
          <w:b/>
          <w:bCs/>
          <w:color w:val="000000"/>
          <w:bdr w:val="none" w:sz="0" w:space="0" w:color="auto" w:frame="1"/>
        </w:rPr>
      </w:pPr>
      <w:r w:rsidRPr="006B0204">
        <w:rPr>
          <w:rFonts w:ascii="Arial" w:hAnsi="Arial" w:cs="Arial"/>
          <w:b/>
          <w:bCs/>
          <w:color w:val="000000"/>
          <w:bdr w:val="none" w:sz="0" w:space="0" w:color="auto" w:frame="1"/>
          <w:shd w:val="clear" w:color="auto" w:fill="FFFFFF"/>
        </w:rPr>
        <w:t xml:space="preserve">Table </w:t>
      </w:r>
      <w:r w:rsidR="007505FA">
        <w:rPr>
          <w:rFonts w:ascii="Arial" w:hAnsi="Arial" w:cs="Arial"/>
          <w:b/>
          <w:bCs/>
          <w:color w:val="000000"/>
          <w:bdr w:val="none" w:sz="0" w:space="0" w:color="auto" w:frame="1"/>
          <w:shd w:val="clear" w:color="auto" w:fill="FFFFFF"/>
        </w:rPr>
        <w:t>3</w:t>
      </w:r>
      <w:r w:rsidRPr="006B0204">
        <w:rPr>
          <w:rFonts w:ascii="Arial" w:hAnsi="Arial" w:cs="Arial"/>
          <w:b/>
          <w:bCs/>
          <w:color w:val="000000"/>
          <w:bdr w:val="none" w:sz="0" w:space="0" w:color="auto" w:frame="1"/>
          <w:shd w:val="clear" w:color="auto" w:fill="FFFFFF"/>
        </w:rPr>
        <w:t>. Approximate costs</w:t>
      </w:r>
    </w:p>
    <w:tbl>
      <w:tblPr>
        <w:tblStyle w:val="TableGrid"/>
        <w:tblW w:w="0" w:type="auto"/>
        <w:tblLook w:val="04A0" w:firstRow="1" w:lastRow="0" w:firstColumn="1" w:lastColumn="0" w:noHBand="0" w:noVBand="1"/>
      </w:tblPr>
      <w:tblGrid>
        <w:gridCol w:w="2972"/>
        <w:gridCol w:w="1559"/>
      </w:tblGrid>
      <w:tr w:rsidR="007D58BF" w:rsidRPr="007D58BF" w14:paraId="31BCDDE4" w14:textId="77777777" w:rsidTr="0064286E">
        <w:tc>
          <w:tcPr>
            <w:tcW w:w="2972" w:type="dxa"/>
            <w:shd w:val="clear" w:color="auto" w:fill="BFBFBF" w:themeFill="background1" w:themeFillShade="BF"/>
          </w:tcPr>
          <w:p w14:paraId="519F8B0C" w14:textId="77777777" w:rsidR="007D58BF" w:rsidRPr="007D58BF" w:rsidRDefault="007D58BF" w:rsidP="005E48B8">
            <w:pPr>
              <w:rPr>
                <w:rFonts w:ascii="Arial" w:hAnsi="Arial" w:cs="Arial"/>
                <w:color w:val="000000"/>
                <w:bdr w:val="none" w:sz="0" w:space="0" w:color="auto" w:frame="1"/>
              </w:rPr>
            </w:pPr>
            <w:r w:rsidRPr="007D58BF">
              <w:rPr>
                <w:rFonts w:ascii="Arial" w:hAnsi="Arial" w:cs="Arial"/>
                <w:color w:val="000000"/>
                <w:bdr w:val="none" w:sz="0" w:space="0" w:color="auto" w:frame="1"/>
              </w:rPr>
              <w:t>Event</w:t>
            </w:r>
          </w:p>
        </w:tc>
        <w:tc>
          <w:tcPr>
            <w:tcW w:w="1559" w:type="dxa"/>
            <w:shd w:val="clear" w:color="auto" w:fill="BFBFBF" w:themeFill="background1" w:themeFillShade="BF"/>
          </w:tcPr>
          <w:p w14:paraId="70A62A97" w14:textId="77777777" w:rsidR="007D58BF" w:rsidRPr="007D58BF" w:rsidRDefault="007D58BF" w:rsidP="005E48B8">
            <w:pPr>
              <w:jc w:val="center"/>
              <w:rPr>
                <w:rFonts w:ascii="Arial" w:hAnsi="Arial" w:cs="Arial"/>
                <w:color w:val="000000"/>
                <w:bdr w:val="none" w:sz="0" w:space="0" w:color="auto" w:frame="1"/>
              </w:rPr>
            </w:pPr>
            <w:r w:rsidRPr="007D58BF">
              <w:rPr>
                <w:rFonts w:ascii="Arial" w:hAnsi="Arial" w:cs="Arial"/>
                <w:color w:val="000000"/>
                <w:bdr w:val="none" w:sz="0" w:space="0" w:color="auto" w:frame="1"/>
              </w:rPr>
              <w:t>Approx. Cost</w:t>
            </w:r>
          </w:p>
        </w:tc>
      </w:tr>
      <w:tr w:rsidR="007D58BF" w:rsidRPr="007D58BF" w14:paraId="329998AF" w14:textId="77777777" w:rsidTr="0064286E">
        <w:tc>
          <w:tcPr>
            <w:tcW w:w="2972" w:type="dxa"/>
          </w:tcPr>
          <w:p w14:paraId="35993132" w14:textId="77777777" w:rsidR="007D58BF" w:rsidRPr="007D58BF" w:rsidRDefault="007D58BF" w:rsidP="005E48B8">
            <w:pPr>
              <w:rPr>
                <w:rFonts w:ascii="Arial" w:hAnsi="Arial" w:cs="Arial"/>
                <w:color w:val="000000"/>
                <w:bdr w:val="none" w:sz="0" w:space="0" w:color="auto" w:frame="1"/>
              </w:rPr>
            </w:pPr>
            <w:r w:rsidRPr="007D58BF">
              <w:rPr>
                <w:rFonts w:ascii="Arial" w:hAnsi="Arial" w:cs="Arial"/>
                <w:color w:val="000000"/>
                <w:bdr w:val="none" w:sz="0" w:space="0" w:color="auto" w:frame="1"/>
              </w:rPr>
              <w:t xml:space="preserve">World Cup 1 </w:t>
            </w:r>
          </w:p>
        </w:tc>
        <w:tc>
          <w:tcPr>
            <w:tcW w:w="1559" w:type="dxa"/>
          </w:tcPr>
          <w:p w14:paraId="51011BF0" w14:textId="77777777" w:rsidR="007D58BF" w:rsidRPr="007D58BF" w:rsidRDefault="007D58BF" w:rsidP="005E48B8">
            <w:pPr>
              <w:jc w:val="center"/>
              <w:rPr>
                <w:rFonts w:ascii="Arial" w:hAnsi="Arial" w:cs="Arial"/>
                <w:color w:val="000000"/>
                <w:bdr w:val="none" w:sz="0" w:space="0" w:color="auto" w:frame="1"/>
              </w:rPr>
            </w:pPr>
            <w:r w:rsidRPr="007D58BF">
              <w:rPr>
                <w:rFonts w:ascii="Arial" w:hAnsi="Arial" w:cs="Arial"/>
                <w:color w:val="000000"/>
                <w:bdr w:val="none" w:sz="0" w:space="0" w:color="auto" w:frame="1"/>
              </w:rPr>
              <w:t>€890</w:t>
            </w:r>
          </w:p>
        </w:tc>
      </w:tr>
      <w:tr w:rsidR="007D58BF" w:rsidRPr="007D58BF" w14:paraId="4EC11FDD" w14:textId="77777777" w:rsidTr="0064286E">
        <w:tc>
          <w:tcPr>
            <w:tcW w:w="2972" w:type="dxa"/>
          </w:tcPr>
          <w:p w14:paraId="49834AE3" w14:textId="77777777" w:rsidR="007D58BF" w:rsidRPr="007D58BF" w:rsidRDefault="007D58BF" w:rsidP="005E48B8">
            <w:pPr>
              <w:rPr>
                <w:rFonts w:ascii="Arial" w:hAnsi="Arial" w:cs="Arial"/>
                <w:color w:val="000000"/>
                <w:bdr w:val="none" w:sz="0" w:space="0" w:color="auto" w:frame="1"/>
              </w:rPr>
            </w:pPr>
            <w:r w:rsidRPr="007D58BF">
              <w:rPr>
                <w:rFonts w:ascii="Arial" w:hAnsi="Arial" w:cs="Arial"/>
                <w:color w:val="000000"/>
                <w:bdr w:val="none" w:sz="0" w:space="0" w:color="auto" w:frame="1"/>
              </w:rPr>
              <w:t>World Cup 2</w:t>
            </w:r>
          </w:p>
        </w:tc>
        <w:tc>
          <w:tcPr>
            <w:tcW w:w="1559" w:type="dxa"/>
          </w:tcPr>
          <w:p w14:paraId="4CDCD416" w14:textId="77777777" w:rsidR="007D58BF" w:rsidRPr="007D58BF" w:rsidRDefault="007D58BF" w:rsidP="005E48B8">
            <w:pPr>
              <w:jc w:val="center"/>
              <w:rPr>
                <w:rFonts w:ascii="Arial" w:hAnsi="Arial" w:cs="Arial"/>
                <w:color w:val="000000"/>
                <w:bdr w:val="none" w:sz="0" w:space="0" w:color="auto" w:frame="1"/>
              </w:rPr>
            </w:pPr>
            <w:r w:rsidRPr="007D58BF">
              <w:rPr>
                <w:rFonts w:ascii="Arial" w:hAnsi="Arial" w:cs="Arial"/>
                <w:color w:val="000000"/>
                <w:bdr w:val="none" w:sz="0" w:space="0" w:color="auto" w:frame="1"/>
              </w:rPr>
              <w:t>€890</w:t>
            </w:r>
          </w:p>
        </w:tc>
      </w:tr>
      <w:tr w:rsidR="007D58BF" w:rsidRPr="007D58BF" w14:paraId="088AC9CC" w14:textId="77777777" w:rsidTr="0064286E">
        <w:tc>
          <w:tcPr>
            <w:tcW w:w="2972" w:type="dxa"/>
          </w:tcPr>
          <w:p w14:paraId="61F05340" w14:textId="77777777" w:rsidR="007D58BF" w:rsidRPr="007D58BF" w:rsidRDefault="007D58BF" w:rsidP="005E48B8">
            <w:pPr>
              <w:rPr>
                <w:rFonts w:ascii="Arial" w:hAnsi="Arial" w:cs="Arial"/>
                <w:color w:val="000000"/>
                <w:bdr w:val="none" w:sz="0" w:space="0" w:color="auto" w:frame="1"/>
              </w:rPr>
            </w:pPr>
            <w:r w:rsidRPr="007D58BF">
              <w:rPr>
                <w:rFonts w:ascii="Arial" w:hAnsi="Arial" w:cs="Arial"/>
                <w:color w:val="000000"/>
                <w:bdr w:val="none" w:sz="0" w:space="0" w:color="auto" w:frame="1"/>
              </w:rPr>
              <w:t>World Championships</w:t>
            </w:r>
          </w:p>
        </w:tc>
        <w:tc>
          <w:tcPr>
            <w:tcW w:w="1559" w:type="dxa"/>
          </w:tcPr>
          <w:p w14:paraId="5BB6A2A7" w14:textId="77777777" w:rsidR="007D58BF" w:rsidRPr="007D58BF" w:rsidRDefault="007D58BF" w:rsidP="005E48B8">
            <w:pPr>
              <w:jc w:val="center"/>
              <w:rPr>
                <w:rFonts w:ascii="Arial" w:hAnsi="Arial" w:cs="Arial"/>
                <w:color w:val="000000"/>
                <w:bdr w:val="none" w:sz="0" w:space="0" w:color="auto" w:frame="1"/>
              </w:rPr>
            </w:pPr>
            <w:r w:rsidRPr="007D58BF">
              <w:rPr>
                <w:rFonts w:ascii="Arial" w:hAnsi="Arial" w:cs="Arial"/>
                <w:color w:val="000000"/>
                <w:bdr w:val="none" w:sz="0" w:space="0" w:color="auto" w:frame="1"/>
              </w:rPr>
              <w:t>€1450</w:t>
            </w:r>
          </w:p>
        </w:tc>
      </w:tr>
    </w:tbl>
    <w:p w14:paraId="1D950654" w14:textId="18F83D23" w:rsidR="00206054" w:rsidRPr="00C86AC5" w:rsidRDefault="00AC6F04" w:rsidP="00C86AC5">
      <w:pPr>
        <w:pStyle w:val="Heading1"/>
        <w:spacing w:line="276" w:lineRule="auto"/>
        <w:rPr>
          <w:rFonts w:cs="Arial"/>
          <w:b w:val="0"/>
          <w:bCs/>
          <w:noProof/>
          <w:color w:val="auto"/>
          <w:szCs w:val="24"/>
          <w:lang w:eastAsia="en-IE"/>
        </w:rPr>
      </w:pPr>
      <w:bookmarkStart w:id="23" w:name="_TOC_250003"/>
      <w:bookmarkStart w:id="24" w:name="_Toc54367816"/>
      <w:bookmarkStart w:id="25" w:name="_Toc54367836"/>
      <w:bookmarkStart w:id="26" w:name="_Toc54856580"/>
      <w:bookmarkStart w:id="27" w:name="_Toc126760283"/>
      <w:r w:rsidRPr="00C86AC5">
        <w:rPr>
          <w:rFonts w:cs="Arial"/>
          <w:bCs/>
          <w:color w:val="auto"/>
          <w:szCs w:val="24"/>
        </w:rPr>
        <w:t>1</w:t>
      </w:r>
      <w:r w:rsidR="007D6E94" w:rsidRPr="00C86AC5">
        <w:rPr>
          <w:rFonts w:cs="Arial"/>
          <w:bCs/>
          <w:color w:val="auto"/>
          <w:szCs w:val="24"/>
        </w:rPr>
        <w:t>2</w:t>
      </w:r>
      <w:r w:rsidR="00206054" w:rsidRPr="00C86AC5">
        <w:rPr>
          <w:rFonts w:cs="Arial"/>
          <w:bCs/>
          <w:color w:val="auto"/>
          <w:szCs w:val="24"/>
        </w:rPr>
        <w:t>. Ongoing</w:t>
      </w:r>
      <w:r w:rsidR="00206054" w:rsidRPr="00C86AC5">
        <w:rPr>
          <w:rFonts w:cs="Arial"/>
          <w:bCs/>
          <w:color w:val="auto"/>
          <w:spacing w:val="-2"/>
          <w:szCs w:val="24"/>
        </w:rPr>
        <w:t xml:space="preserve"> </w:t>
      </w:r>
      <w:bookmarkEnd w:id="23"/>
      <w:r w:rsidR="00206054" w:rsidRPr="00C86AC5">
        <w:rPr>
          <w:rFonts w:cs="Arial"/>
          <w:bCs/>
          <w:color w:val="auto"/>
          <w:szCs w:val="24"/>
        </w:rPr>
        <w:t>Assessment</w:t>
      </w:r>
      <w:bookmarkEnd w:id="24"/>
      <w:bookmarkEnd w:id="25"/>
      <w:bookmarkEnd w:id="26"/>
      <w:bookmarkEnd w:id="27"/>
    </w:p>
    <w:p w14:paraId="792080AE" w14:textId="77777777" w:rsidR="00206054" w:rsidRPr="005C2F5B" w:rsidRDefault="00206054" w:rsidP="00C86AC5">
      <w:pPr>
        <w:spacing w:line="276" w:lineRule="auto"/>
        <w:rPr>
          <w:rFonts w:ascii="Arial" w:hAnsi="Arial" w:cs="Arial"/>
        </w:rPr>
      </w:pPr>
    </w:p>
    <w:p w14:paraId="6469365A" w14:textId="640C66E7" w:rsidR="001A6C60" w:rsidRDefault="00206054" w:rsidP="001C3BC8">
      <w:pPr>
        <w:pStyle w:val="BodyText"/>
        <w:spacing w:before="26" w:line="276" w:lineRule="auto"/>
        <w:ind w:right="1256"/>
        <w:jc w:val="both"/>
        <w:rPr>
          <w:rFonts w:ascii="Arial" w:hAnsi="Arial" w:cs="Arial"/>
        </w:rPr>
      </w:pPr>
      <w:r w:rsidRPr="005C2F5B">
        <w:rPr>
          <w:rFonts w:ascii="Arial" w:hAnsi="Arial" w:cs="Arial"/>
        </w:rPr>
        <w:t xml:space="preserve">It is important that athletes understand that performance will be reviewed on an ongoing basis throughout the season. For the </w:t>
      </w:r>
      <w:r w:rsidR="008644CA">
        <w:rPr>
          <w:rFonts w:ascii="Arial" w:hAnsi="Arial" w:cs="Arial"/>
        </w:rPr>
        <w:t>2023</w:t>
      </w:r>
      <w:r w:rsidRPr="005C2F5B">
        <w:rPr>
          <w:rFonts w:ascii="Arial" w:hAnsi="Arial" w:cs="Arial"/>
        </w:rPr>
        <w:t xml:space="preserve"> season, </w:t>
      </w:r>
      <w:r w:rsidR="00F9010B">
        <w:rPr>
          <w:rFonts w:ascii="Arial" w:hAnsi="Arial" w:cs="Arial"/>
        </w:rPr>
        <w:t>an athlete</w:t>
      </w:r>
      <w:r w:rsidRPr="005C2F5B">
        <w:rPr>
          <w:rFonts w:ascii="Arial" w:hAnsi="Arial" w:cs="Arial"/>
        </w:rPr>
        <w:t xml:space="preserve"> may </w:t>
      </w:r>
      <w:r w:rsidR="00F9010B">
        <w:rPr>
          <w:rFonts w:ascii="Arial" w:hAnsi="Arial" w:cs="Arial"/>
        </w:rPr>
        <w:t xml:space="preserve">be </w:t>
      </w:r>
      <w:r w:rsidRPr="005C2F5B">
        <w:rPr>
          <w:rFonts w:ascii="Arial" w:hAnsi="Arial" w:cs="Arial"/>
        </w:rPr>
        <w:t>de-select</w:t>
      </w:r>
      <w:r w:rsidR="00F9010B">
        <w:rPr>
          <w:rFonts w:ascii="Arial" w:hAnsi="Arial" w:cs="Arial"/>
        </w:rPr>
        <w:t>ed</w:t>
      </w:r>
      <w:r w:rsidR="00A1724A">
        <w:rPr>
          <w:rFonts w:ascii="Arial" w:hAnsi="Arial" w:cs="Arial"/>
        </w:rPr>
        <w:t xml:space="preserve"> </w:t>
      </w:r>
      <w:r w:rsidRPr="005C2F5B">
        <w:rPr>
          <w:rFonts w:ascii="Arial" w:hAnsi="Arial" w:cs="Arial"/>
        </w:rPr>
        <w:t>if</w:t>
      </w:r>
      <w:r w:rsidR="00AB5017">
        <w:rPr>
          <w:rFonts w:ascii="Arial" w:hAnsi="Arial" w:cs="Arial"/>
        </w:rPr>
        <w:t xml:space="preserve"> s</w:t>
      </w:r>
      <w:r w:rsidRPr="005C2F5B">
        <w:rPr>
          <w:rFonts w:ascii="Arial" w:hAnsi="Arial" w:cs="Arial"/>
        </w:rPr>
        <w:t xml:space="preserve">ufficient evidence is available that the athlete </w:t>
      </w:r>
      <w:r w:rsidR="009E66B3" w:rsidRPr="005C2F5B">
        <w:rPr>
          <w:rFonts w:ascii="Arial" w:hAnsi="Arial" w:cs="Arial"/>
        </w:rPr>
        <w:t>is</w:t>
      </w:r>
      <w:r w:rsidRPr="005C2F5B">
        <w:rPr>
          <w:rFonts w:ascii="Arial" w:hAnsi="Arial" w:cs="Arial"/>
        </w:rPr>
        <w:t xml:space="preserve"> in breach of the Athlete's Code of Conduct, the Terms of Se</w:t>
      </w:r>
      <w:r w:rsidR="001A6C60">
        <w:rPr>
          <w:rFonts w:ascii="Arial" w:hAnsi="Arial" w:cs="Arial"/>
        </w:rPr>
        <w:t>lection including eligibility</w:t>
      </w:r>
      <w:r w:rsidRPr="005C2F5B">
        <w:rPr>
          <w:rFonts w:ascii="Arial" w:hAnsi="Arial" w:cs="Arial"/>
        </w:rPr>
        <w:t>, or the Athlete's Contra</w:t>
      </w:r>
      <w:r w:rsidR="00064170" w:rsidRPr="005C2F5B">
        <w:rPr>
          <w:rFonts w:ascii="Arial" w:hAnsi="Arial" w:cs="Arial"/>
        </w:rPr>
        <w:t>ct</w:t>
      </w:r>
      <w:r w:rsidR="001A6C60">
        <w:rPr>
          <w:rFonts w:ascii="Arial" w:hAnsi="Arial" w:cs="Arial"/>
        </w:rPr>
        <w:t>.</w:t>
      </w:r>
      <w:r w:rsidR="00F9010B">
        <w:rPr>
          <w:rFonts w:ascii="Arial" w:hAnsi="Arial" w:cs="Arial"/>
        </w:rPr>
        <w:t xml:space="preserve"> </w:t>
      </w:r>
      <w:r w:rsidR="00CC11C8">
        <w:rPr>
          <w:rFonts w:ascii="Arial" w:hAnsi="Arial" w:cs="Arial"/>
        </w:rPr>
        <w:t xml:space="preserve">The PD will engage with any athlete who is found to be in breach of any of the above. </w:t>
      </w:r>
    </w:p>
    <w:p w14:paraId="760A844F" w14:textId="0C82D3E5" w:rsidR="0003279E" w:rsidRDefault="0003279E" w:rsidP="00C86AC5">
      <w:pPr>
        <w:pStyle w:val="BodyText"/>
        <w:spacing w:before="26" w:line="276" w:lineRule="auto"/>
        <w:ind w:right="1256"/>
        <w:rPr>
          <w:rFonts w:ascii="Arial" w:hAnsi="Arial" w:cs="Arial"/>
        </w:rPr>
      </w:pPr>
    </w:p>
    <w:p w14:paraId="1207C226" w14:textId="6DE1789C" w:rsidR="0003279E" w:rsidRPr="00C86AC5" w:rsidRDefault="0003279E" w:rsidP="00C86AC5">
      <w:pPr>
        <w:pStyle w:val="Heading1"/>
        <w:spacing w:line="276" w:lineRule="auto"/>
        <w:rPr>
          <w:rFonts w:cs="Arial"/>
          <w:b w:val="0"/>
          <w:bCs/>
          <w:color w:val="auto"/>
          <w:szCs w:val="24"/>
        </w:rPr>
      </w:pPr>
      <w:bookmarkStart w:id="28" w:name="_Toc126760284"/>
      <w:r w:rsidRPr="00C86AC5">
        <w:rPr>
          <w:rFonts w:cs="Arial"/>
          <w:bCs/>
          <w:color w:val="auto"/>
          <w:szCs w:val="24"/>
        </w:rPr>
        <w:t>1</w:t>
      </w:r>
      <w:r w:rsidR="007D6E94" w:rsidRPr="00C86AC5">
        <w:rPr>
          <w:rFonts w:cs="Arial"/>
          <w:bCs/>
          <w:color w:val="auto"/>
          <w:szCs w:val="24"/>
        </w:rPr>
        <w:t>3</w:t>
      </w:r>
      <w:r w:rsidRPr="00C86AC5">
        <w:rPr>
          <w:rFonts w:cs="Arial"/>
          <w:bCs/>
          <w:color w:val="auto"/>
          <w:szCs w:val="24"/>
        </w:rPr>
        <w:t>. Selection Appeals Process</w:t>
      </w:r>
      <w:bookmarkEnd w:id="28"/>
    </w:p>
    <w:p w14:paraId="22D795A7" w14:textId="4394DEAA" w:rsidR="0003279E" w:rsidRDefault="0003279E" w:rsidP="00C86AC5">
      <w:pPr>
        <w:spacing w:line="276" w:lineRule="auto"/>
      </w:pPr>
    </w:p>
    <w:p w14:paraId="412F0609" w14:textId="2BE1F830" w:rsidR="0003279E" w:rsidRPr="0003279E" w:rsidRDefault="0003279E" w:rsidP="00C86AC5">
      <w:pPr>
        <w:spacing w:line="276" w:lineRule="auto"/>
        <w:rPr>
          <w:rFonts w:ascii="Arial" w:hAnsi="Arial" w:cs="Arial"/>
        </w:rPr>
      </w:pPr>
      <w:r>
        <w:rPr>
          <w:rFonts w:ascii="Arial" w:hAnsi="Arial" w:cs="Arial"/>
        </w:rPr>
        <w:t xml:space="preserve">The Canoeing Ireland </w:t>
      </w:r>
      <w:r w:rsidR="0064286E">
        <w:rPr>
          <w:rFonts w:ascii="Arial" w:hAnsi="Arial" w:cs="Arial"/>
        </w:rPr>
        <w:t>A</w:t>
      </w:r>
      <w:r>
        <w:rPr>
          <w:rFonts w:ascii="Arial" w:hAnsi="Arial" w:cs="Arial"/>
        </w:rPr>
        <w:t xml:space="preserve">thlete </w:t>
      </w:r>
      <w:r w:rsidR="0064286E">
        <w:rPr>
          <w:rFonts w:ascii="Arial" w:hAnsi="Arial" w:cs="Arial"/>
        </w:rPr>
        <w:t>A</w:t>
      </w:r>
      <w:r>
        <w:rPr>
          <w:rFonts w:ascii="Arial" w:hAnsi="Arial" w:cs="Arial"/>
        </w:rPr>
        <w:t xml:space="preserve">ppeals </w:t>
      </w:r>
      <w:r w:rsidR="0064286E">
        <w:rPr>
          <w:rFonts w:ascii="Arial" w:hAnsi="Arial" w:cs="Arial"/>
        </w:rPr>
        <w:t>P</w:t>
      </w:r>
      <w:r>
        <w:rPr>
          <w:rFonts w:ascii="Arial" w:hAnsi="Arial" w:cs="Arial"/>
        </w:rPr>
        <w:t>rocess can be found on the Canoeing Ireland website link</w:t>
      </w:r>
      <w:r w:rsidR="0064286E">
        <w:rPr>
          <w:rFonts w:ascii="Arial" w:hAnsi="Arial" w:cs="Arial"/>
        </w:rPr>
        <w:t xml:space="preserve">: </w:t>
      </w:r>
      <w:r>
        <w:rPr>
          <w:rFonts w:ascii="Arial" w:hAnsi="Arial" w:cs="Arial"/>
        </w:rPr>
        <w:t xml:space="preserve"> </w:t>
      </w:r>
      <w:hyperlink r:id="rId16" w:history="1">
        <w:r w:rsidR="0064286E" w:rsidRPr="0064286E">
          <w:rPr>
            <w:rStyle w:val="Hyperlink"/>
            <w:rFonts w:ascii="Arial" w:hAnsi="Arial" w:cs="Arial"/>
          </w:rPr>
          <w:t>https://www.canoe.ie/governance-documents/</w:t>
        </w:r>
      </w:hyperlink>
      <w:r w:rsidR="0064286E">
        <w:rPr>
          <w:rFonts w:ascii="Arial" w:hAnsi="Arial" w:cs="Arial"/>
        </w:rPr>
        <w:t xml:space="preserve"> </w:t>
      </w:r>
    </w:p>
    <w:p w14:paraId="215D7B30" w14:textId="44083BD2" w:rsidR="00793617" w:rsidRDefault="00793617" w:rsidP="00C86AC5">
      <w:pPr>
        <w:pStyle w:val="BodyText"/>
        <w:spacing w:before="26" w:line="276" w:lineRule="auto"/>
        <w:ind w:right="1256"/>
        <w:rPr>
          <w:rFonts w:ascii="Arial" w:hAnsi="Arial" w:cs="Arial"/>
        </w:rPr>
      </w:pPr>
    </w:p>
    <w:p w14:paraId="40D7E9DA" w14:textId="3F619375" w:rsidR="00FF1D7D" w:rsidRDefault="00FF1D7D" w:rsidP="00C86AC5">
      <w:pPr>
        <w:pStyle w:val="BodyText"/>
        <w:spacing w:before="26" w:line="276" w:lineRule="auto"/>
        <w:ind w:right="1256"/>
        <w:rPr>
          <w:rFonts w:ascii="Arial" w:hAnsi="Arial" w:cs="Arial"/>
        </w:rPr>
      </w:pPr>
    </w:p>
    <w:p w14:paraId="1D62C1DA" w14:textId="70B39392" w:rsidR="00D213C9" w:rsidRDefault="00D213C9" w:rsidP="00C86AC5">
      <w:pPr>
        <w:pStyle w:val="BodyText"/>
        <w:spacing w:before="26" w:line="276" w:lineRule="auto"/>
        <w:ind w:right="1256"/>
        <w:rPr>
          <w:rFonts w:ascii="Arial" w:hAnsi="Arial" w:cs="Arial"/>
        </w:rPr>
      </w:pPr>
    </w:p>
    <w:p w14:paraId="34313DE7" w14:textId="6020961E" w:rsidR="00D213C9" w:rsidRDefault="00D213C9" w:rsidP="00C86AC5">
      <w:pPr>
        <w:pStyle w:val="BodyText"/>
        <w:spacing w:before="26" w:line="276" w:lineRule="auto"/>
        <w:ind w:right="1256"/>
        <w:rPr>
          <w:rFonts w:ascii="Arial" w:hAnsi="Arial" w:cs="Arial"/>
        </w:rPr>
      </w:pPr>
    </w:p>
    <w:p w14:paraId="5D2BD683" w14:textId="75D142B8" w:rsidR="00D213C9" w:rsidRDefault="00D213C9" w:rsidP="00C86AC5">
      <w:pPr>
        <w:pStyle w:val="BodyText"/>
        <w:spacing w:before="26" w:line="276" w:lineRule="auto"/>
        <w:ind w:right="1256"/>
        <w:rPr>
          <w:rFonts w:ascii="Arial" w:hAnsi="Arial" w:cs="Arial"/>
        </w:rPr>
      </w:pPr>
    </w:p>
    <w:p w14:paraId="77F97298" w14:textId="57824502" w:rsidR="00D213C9" w:rsidRDefault="00D213C9" w:rsidP="00C86AC5">
      <w:pPr>
        <w:pStyle w:val="BodyText"/>
        <w:spacing w:before="26" w:line="276" w:lineRule="auto"/>
        <w:ind w:right="1256"/>
        <w:rPr>
          <w:rFonts w:ascii="Arial" w:hAnsi="Arial" w:cs="Arial"/>
        </w:rPr>
      </w:pPr>
    </w:p>
    <w:p w14:paraId="3B9E4AAC" w14:textId="77777777" w:rsidR="007505FA" w:rsidRDefault="007505FA" w:rsidP="00C86AC5">
      <w:pPr>
        <w:pStyle w:val="BodyText"/>
        <w:spacing w:before="26" w:line="276" w:lineRule="auto"/>
        <w:ind w:right="1256"/>
        <w:rPr>
          <w:rFonts w:ascii="Arial" w:hAnsi="Arial" w:cs="Arial"/>
        </w:rPr>
      </w:pPr>
    </w:p>
    <w:p w14:paraId="2EC7E3B6" w14:textId="457778E9" w:rsidR="00D213C9" w:rsidRDefault="00D213C9" w:rsidP="00C86AC5">
      <w:pPr>
        <w:pStyle w:val="BodyText"/>
        <w:spacing w:before="26" w:line="276" w:lineRule="auto"/>
        <w:ind w:right="1256"/>
        <w:rPr>
          <w:rFonts w:ascii="Arial" w:hAnsi="Arial" w:cs="Arial"/>
        </w:rPr>
      </w:pPr>
    </w:p>
    <w:p w14:paraId="13665A8A" w14:textId="58AC1614" w:rsidR="00D213C9" w:rsidRDefault="00D213C9" w:rsidP="00C86AC5">
      <w:pPr>
        <w:pStyle w:val="BodyText"/>
        <w:spacing w:before="26" w:line="276" w:lineRule="auto"/>
        <w:ind w:right="1256"/>
        <w:rPr>
          <w:rFonts w:ascii="Arial" w:hAnsi="Arial" w:cs="Arial"/>
        </w:rPr>
      </w:pPr>
    </w:p>
    <w:p w14:paraId="7355AE95" w14:textId="6ED03932" w:rsidR="00A547E8" w:rsidRPr="007D58BF" w:rsidRDefault="00A547E8" w:rsidP="00A547E8">
      <w:pPr>
        <w:pStyle w:val="Heading1"/>
        <w:rPr>
          <w:rFonts w:cs="Arial"/>
          <w:b w:val="0"/>
          <w:bCs/>
          <w:color w:val="auto"/>
          <w:szCs w:val="24"/>
        </w:rPr>
      </w:pPr>
      <w:bookmarkStart w:id="29" w:name="_Toc126760285"/>
      <w:r w:rsidRPr="007D58BF">
        <w:rPr>
          <w:rFonts w:cs="Arial"/>
          <w:bCs/>
          <w:color w:val="auto"/>
          <w:szCs w:val="24"/>
        </w:rPr>
        <w:lastRenderedPageBreak/>
        <w:t>14. Appendix A – Key</w:t>
      </w:r>
      <w:r>
        <w:rPr>
          <w:rFonts w:cs="Arial"/>
          <w:bCs/>
          <w:color w:val="auto"/>
          <w:szCs w:val="24"/>
        </w:rPr>
        <w:t xml:space="preserve"> competition</w:t>
      </w:r>
      <w:r w:rsidRPr="007D58BF">
        <w:rPr>
          <w:rFonts w:cs="Arial"/>
          <w:bCs/>
          <w:color w:val="auto"/>
          <w:szCs w:val="24"/>
        </w:rPr>
        <w:t xml:space="preserve"> dates</w:t>
      </w:r>
      <w:bookmarkEnd w:id="29"/>
      <w:r w:rsidRPr="007D58BF">
        <w:rPr>
          <w:rFonts w:cs="Arial"/>
          <w:bCs/>
          <w:color w:val="auto"/>
          <w:szCs w:val="24"/>
        </w:rPr>
        <w:t xml:space="preserve"> </w:t>
      </w:r>
    </w:p>
    <w:p w14:paraId="5CD7F513" w14:textId="63E1C4C0" w:rsidR="00D213C9" w:rsidRDefault="00D213C9" w:rsidP="00C86AC5">
      <w:pPr>
        <w:pStyle w:val="BodyText"/>
        <w:spacing w:before="26" w:line="276" w:lineRule="auto"/>
        <w:ind w:right="1256"/>
        <w:rPr>
          <w:rFonts w:ascii="Arial" w:hAnsi="Arial" w:cs="Arial"/>
        </w:rPr>
      </w:pPr>
    </w:p>
    <w:p w14:paraId="6745D456" w14:textId="7CEFD83B" w:rsidR="00D213C9" w:rsidRDefault="00D213C9" w:rsidP="00C86AC5">
      <w:pPr>
        <w:pStyle w:val="BodyText"/>
        <w:spacing w:before="26" w:line="276" w:lineRule="auto"/>
        <w:ind w:right="1256"/>
        <w:rPr>
          <w:rFonts w:ascii="Arial" w:hAnsi="Arial" w:cs="Arial"/>
        </w:rPr>
      </w:pPr>
    </w:p>
    <w:p w14:paraId="18474C58" w14:textId="024877A8" w:rsidR="00D213C9" w:rsidRDefault="00D213C9" w:rsidP="00C86AC5">
      <w:pPr>
        <w:pStyle w:val="BodyText"/>
        <w:spacing w:before="26" w:line="276" w:lineRule="auto"/>
        <w:ind w:right="1256"/>
        <w:rPr>
          <w:rFonts w:ascii="Arial" w:hAnsi="Arial" w:cs="Arial"/>
        </w:rPr>
      </w:pPr>
    </w:p>
    <w:p w14:paraId="31231789" w14:textId="2A4AC2C2" w:rsidR="00D213C9" w:rsidRDefault="00D213C9" w:rsidP="00C86AC5">
      <w:pPr>
        <w:pStyle w:val="BodyText"/>
        <w:spacing w:before="26" w:line="276" w:lineRule="auto"/>
        <w:ind w:right="1256"/>
        <w:rPr>
          <w:rFonts w:ascii="Arial" w:hAnsi="Arial" w:cs="Arial"/>
        </w:rPr>
      </w:pPr>
    </w:p>
    <w:p w14:paraId="111E4ABF" w14:textId="522632B0" w:rsidR="00D213C9" w:rsidRDefault="00D213C9" w:rsidP="00C86AC5">
      <w:pPr>
        <w:pStyle w:val="BodyText"/>
        <w:spacing w:before="26" w:line="276" w:lineRule="auto"/>
        <w:ind w:right="1256"/>
        <w:rPr>
          <w:rFonts w:ascii="Arial" w:hAnsi="Arial" w:cs="Arial"/>
        </w:rPr>
      </w:pPr>
    </w:p>
    <w:p w14:paraId="1E7377B6" w14:textId="4EC43890" w:rsidR="00D213C9" w:rsidRDefault="00D213C9" w:rsidP="00C86AC5">
      <w:pPr>
        <w:pStyle w:val="BodyText"/>
        <w:spacing w:before="26" w:line="276" w:lineRule="auto"/>
        <w:ind w:right="1256"/>
        <w:rPr>
          <w:rFonts w:ascii="Arial" w:hAnsi="Arial" w:cs="Arial"/>
        </w:rPr>
      </w:pPr>
    </w:p>
    <w:p w14:paraId="58BAD609" w14:textId="12B1FC6D" w:rsidR="00D213C9" w:rsidRDefault="00D213C9" w:rsidP="00C86AC5">
      <w:pPr>
        <w:pStyle w:val="BodyText"/>
        <w:spacing w:before="26" w:line="276" w:lineRule="auto"/>
        <w:ind w:right="1256"/>
        <w:rPr>
          <w:rFonts w:ascii="Arial" w:hAnsi="Arial" w:cs="Arial"/>
        </w:rPr>
      </w:pPr>
    </w:p>
    <w:p w14:paraId="512D9D51" w14:textId="5DF8FD59" w:rsidR="00D213C9" w:rsidRDefault="00D213C9" w:rsidP="00C86AC5">
      <w:pPr>
        <w:pStyle w:val="BodyText"/>
        <w:spacing w:before="26" w:line="276" w:lineRule="auto"/>
        <w:ind w:right="1256"/>
        <w:rPr>
          <w:rFonts w:ascii="Arial" w:hAnsi="Arial" w:cs="Arial"/>
        </w:rPr>
      </w:pPr>
    </w:p>
    <w:p w14:paraId="341C1FC4" w14:textId="35FB7347" w:rsidR="00D213C9" w:rsidRDefault="00D213C9" w:rsidP="00C86AC5">
      <w:pPr>
        <w:pStyle w:val="BodyText"/>
        <w:spacing w:before="26" w:line="276" w:lineRule="auto"/>
        <w:ind w:right="1256"/>
        <w:rPr>
          <w:rFonts w:ascii="Arial" w:hAnsi="Arial" w:cs="Arial"/>
        </w:rPr>
      </w:pPr>
    </w:p>
    <w:p w14:paraId="1C2F9818" w14:textId="68EA9281" w:rsidR="00D213C9" w:rsidRDefault="00D213C9" w:rsidP="00C86AC5">
      <w:pPr>
        <w:pStyle w:val="BodyText"/>
        <w:spacing w:before="26" w:line="276" w:lineRule="auto"/>
        <w:ind w:right="1256"/>
        <w:rPr>
          <w:rFonts w:ascii="Arial" w:hAnsi="Arial" w:cs="Arial"/>
        </w:rPr>
      </w:pPr>
    </w:p>
    <w:p w14:paraId="72114C61" w14:textId="1CAC1555" w:rsidR="00FF1D7D" w:rsidRDefault="00FF1D7D" w:rsidP="00C86AC5">
      <w:pPr>
        <w:pStyle w:val="BodyText"/>
        <w:spacing w:before="26" w:line="276" w:lineRule="auto"/>
        <w:ind w:right="1256"/>
        <w:rPr>
          <w:rFonts w:ascii="Arial" w:hAnsi="Arial" w:cs="Arial"/>
        </w:rPr>
      </w:pPr>
    </w:p>
    <w:tbl>
      <w:tblPr>
        <w:tblStyle w:val="TableGrid"/>
        <w:tblpPr w:leftFromText="180" w:rightFromText="180" w:vertAnchor="page" w:horzAnchor="margin" w:tblpY="2142"/>
        <w:tblW w:w="9351" w:type="dxa"/>
        <w:tblLook w:val="04A0" w:firstRow="1" w:lastRow="0" w:firstColumn="1" w:lastColumn="0" w:noHBand="0" w:noVBand="1"/>
      </w:tblPr>
      <w:tblGrid>
        <w:gridCol w:w="1828"/>
        <w:gridCol w:w="6034"/>
        <w:gridCol w:w="1489"/>
      </w:tblGrid>
      <w:tr w:rsidR="00A02C3B" w:rsidRPr="005C2F5B" w14:paraId="0754D2E8" w14:textId="77777777" w:rsidTr="00A02C3B">
        <w:tc>
          <w:tcPr>
            <w:tcW w:w="1828" w:type="dxa"/>
            <w:tcBorders>
              <w:top w:val="single" w:sz="4" w:space="0" w:color="000000"/>
              <w:left w:val="single" w:sz="4" w:space="0" w:color="000000"/>
              <w:bottom w:val="single" w:sz="4" w:space="0" w:color="000000"/>
              <w:right w:val="single" w:sz="4" w:space="0" w:color="000000"/>
            </w:tcBorders>
            <w:shd w:val="clear" w:color="auto" w:fill="D9D9D9"/>
          </w:tcPr>
          <w:p w14:paraId="318D083B" w14:textId="60F30B4D" w:rsidR="00A02C3B" w:rsidRPr="005C2F5B" w:rsidRDefault="00A02C3B" w:rsidP="00A02C3B">
            <w:pPr>
              <w:spacing w:line="276" w:lineRule="auto"/>
              <w:jc w:val="center"/>
              <w:rPr>
                <w:rFonts w:ascii="Arial" w:hAnsi="Arial" w:cs="Arial"/>
                <w:b/>
                <w:noProof/>
                <w:lang w:eastAsia="en-IE"/>
              </w:rPr>
            </w:pPr>
            <w:r>
              <w:rPr>
                <w:rFonts w:ascii="Arial" w:hAnsi="Arial"/>
                <w:b/>
                <w:bCs/>
                <w:lang w:val="en-US"/>
              </w:rPr>
              <w:t>Date</w:t>
            </w:r>
          </w:p>
        </w:tc>
        <w:tc>
          <w:tcPr>
            <w:tcW w:w="6034" w:type="dxa"/>
            <w:tcBorders>
              <w:top w:val="single" w:sz="4" w:space="0" w:color="000000"/>
              <w:left w:val="single" w:sz="4" w:space="0" w:color="000000"/>
              <w:bottom w:val="single" w:sz="4" w:space="0" w:color="000000"/>
              <w:right w:val="single" w:sz="4" w:space="0" w:color="000000"/>
            </w:tcBorders>
            <w:shd w:val="clear" w:color="auto" w:fill="D9D9D9"/>
          </w:tcPr>
          <w:p w14:paraId="0A8184AC" w14:textId="67056309" w:rsidR="00A02C3B" w:rsidRPr="005C2F5B" w:rsidRDefault="00A02C3B" w:rsidP="00A02C3B">
            <w:pPr>
              <w:spacing w:line="276" w:lineRule="auto"/>
              <w:jc w:val="center"/>
              <w:rPr>
                <w:rFonts w:ascii="Arial" w:hAnsi="Arial" w:cs="Arial"/>
                <w:b/>
                <w:noProof/>
                <w:lang w:eastAsia="en-IE"/>
              </w:rPr>
            </w:pPr>
            <w:r>
              <w:rPr>
                <w:rFonts w:ascii="Arial" w:hAnsi="Arial"/>
                <w:b/>
                <w:bCs/>
                <w:lang w:val="en-US"/>
              </w:rPr>
              <w:t>Events</w:t>
            </w:r>
          </w:p>
        </w:tc>
        <w:tc>
          <w:tcPr>
            <w:tcW w:w="1489" w:type="dxa"/>
            <w:tcBorders>
              <w:top w:val="single" w:sz="4" w:space="0" w:color="000000"/>
              <w:left w:val="single" w:sz="4" w:space="0" w:color="000000"/>
              <w:bottom w:val="single" w:sz="4" w:space="0" w:color="000000"/>
              <w:right w:val="single" w:sz="4" w:space="0" w:color="000000"/>
            </w:tcBorders>
            <w:shd w:val="clear" w:color="auto" w:fill="D9D9D9"/>
          </w:tcPr>
          <w:p w14:paraId="25CB67AB" w14:textId="54B536D8" w:rsidR="00A02C3B" w:rsidRPr="005C2F5B" w:rsidRDefault="00A02C3B" w:rsidP="00A02C3B">
            <w:pPr>
              <w:spacing w:line="276" w:lineRule="auto"/>
              <w:jc w:val="center"/>
              <w:rPr>
                <w:rFonts w:ascii="Arial" w:hAnsi="Arial" w:cs="Arial"/>
                <w:b/>
                <w:noProof/>
                <w:lang w:eastAsia="en-IE"/>
              </w:rPr>
            </w:pPr>
            <w:r>
              <w:rPr>
                <w:rFonts w:ascii="Arial" w:hAnsi="Arial"/>
                <w:b/>
                <w:bCs/>
                <w:lang w:val="en-US"/>
              </w:rPr>
              <w:t>Location</w:t>
            </w:r>
          </w:p>
        </w:tc>
      </w:tr>
      <w:tr w:rsidR="00A02C3B" w:rsidRPr="005C2F5B" w14:paraId="3A59E90D" w14:textId="77777777" w:rsidTr="00A02C3B">
        <w:tc>
          <w:tcPr>
            <w:tcW w:w="1828" w:type="dxa"/>
            <w:tcBorders>
              <w:top w:val="single" w:sz="4" w:space="0" w:color="000000"/>
              <w:left w:val="single" w:sz="4" w:space="0" w:color="000000"/>
              <w:bottom w:val="single" w:sz="4" w:space="0" w:color="000000"/>
              <w:right w:val="single" w:sz="4" w:space="0" w:color="000000"/>
            </w:tcBorders>
            <w:shd w:val="clear" w:color="auto" w:fill="FFFFFF"/>
          </w:tcPr>
          <w:p w14:paraId="5C2BC235" w14:textId="4705EFDC" w:rsidR="00A02C3B" w:rsidRPr="00A02C3B" w:rsidRDefault="00A02C3B" w:rsidP="00A02C3B">
            <w:pPr>
              <w:spacing w:line="276" w:lineRule="auto"/>
              <w:jc w:val="center"/>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4th March</w:t>
            </w:r>
          </w:p>
        </w:tc>
        <w:tc>
          <w:tcPr>
            <w:tcW w:w="6034" w:type="dxa"/>
            <w:tcBorders>
              <w:top w:val="single" w:sz="4" w:space="0" w:color="000000"/>
              <w:left w:val="single" w:sz="4" w:space="0" w:color="000000"/>
              <w:bottom w:val="single" w:sz="4" w:space="0" w:color="000000"/>
              <w:right w:val="single" w:sz="4" w:space="0" w:color="000000"/>
            </w:tcBorders>
            <w:shd w:val="clear" w:color="auto" w:fill="auto"/>
          </w:tcPr>
          <w:p w14:paraId="3117759B" w14:textId="31C7001B" w:rsidR="00A02C3B" w:rsidRPr="00A02C3B" w:rsidRDefault="00A02C3B" w:rsidP="00A02C3B">
            <w:pPr>
              <w:spacing w:line="276" w:lineRule="auto"/>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Canoeing Ireland 5k Series</w:t>
            </w:r>
            <w:r w:rsidR="002C5EBE">
              <w:rPr>
                <w:rFonts w:ascii="Arial" w:hAnsi="Arial" w:cs="Arial"/>
                <w:color w:val="000000"/>
                <w14:textOutline w14:w="0" w14:cap="flat" w14:cmpd="sng" w14:algn="ctr">
                  <w14:noFill/>
                  <w14:prstDash w14:val="solid"/>
                  <w14:bevel/>
                </w14:textOutline>
              </w:rPr>
              <w:t>- selection for 5k</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7A701EC8" w14:textId="3C5E309E" w:rsidR="00A02C3B" w:rsidRPr="00A02C3B" w:rsidRDefault="00A02C3B" w:rsidP="00A02C3B">
            <w:pPr>
              <w:spacing w:line="276" w:lineRule="auto"/>
              <w:jc w:val="center"/>
              <w:rPr>
                <w:rFonts w:ascii="Arial" w:hAnsi="Arial" w:cs="Arial"/>
                <w:noProof/>
                <w:u w:val="single"/>
                <w:lang w:eastAsia="en-IE"/>
              </w:rPr>
            </w:pPr>
            <w:r w:rsidRPr="00A02C3B">
              <w:rPr>
                <w:rFonts w:ascii="Arial" w:hAnsi="Arial" w:cs="Arial"/>
                <w:color w:val="000000"/>
                <w14:textOutline w14:w="0" w14:cap="flat" w14:cmpd="sng" w14:algn="ctr">
                  <w14:noFill/>
                  <w14:prstDash w14:val="solid"/>
                  <w14:bevel/>
                </w14:textOutline>
              </w:rPr>
              <w:t>Salmon Leap CC</w:t>
            </w:r>
          </w:p>
        </w:tc>
      </w:tr>
      <w:tr w:rsidR="00A02C3B" w:rsidRPr="005C2F5B" w14:paraId="5E9C7EB1" w14:textId="77777777" w:rsidTr="00A02C3B">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264E5E15" w14:textId="047BF84A" w:rsidR="00A02C3B" w:rsidRPr="00A02C3B" w:rsidRDefault="00A02C3B" w:rsidP="00A02C3B">
            <w:pPr>
              <w:spacing w:line="276" w:lineRule="auto"/>
              <w:jc w:val="center"/>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15th/16th April</w:t>
            </w:r>
          </w:p>
        </w:tc>
        <w:tc>
          <w:tcPr>
            <w:tcW w:w="6034" w:type="dxa"/>
            <w:tcBorders>
              <w:top w:val="single" w:sz="4" w:space="0" w:color="000000"/>
              <w:left w:val="single" w:sz="4" w:space="0" w:color="000000"/>
              <w:bottom w:val="single" w:sz="4" w:space="0" w:color="000000"/>
              <w:right w:val="single" w:sz="4" w:space="0" w:color="000000"/>
            </w:tcBorders>
            <w:shd w:val="clear" w:color="auto" w:fill="auto"/>
          </w:tcPr>
          <w:p w14:paraId="0ECA3E0C" w14:textId="2CE06F39" w:rsidR="00A02C3B" w:rsidRPr="00A02C3B" w:rsidRDefault="00A02C3B" w:rsidP="00A02C3B">
            <w:pPr>
              <w:spacing w:line="276" w:lineRule="auto"/>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Senior selection/</w:t>
            </w:r>
            <w:r w:rsidRPr="00A02C3B">
              <w:rPr>
                <w:rFonts w:ascii="Arial" w:hAnsi="Arial" w:cs="Arial"/>
                <w:color w:val="000000"/>
                <w14:textOutline w14:w="0" w14:cap="flat" w14:cmpd="sng" w14:algn="ctr">
                  <w14:noFill/>
                  <w14:prstDash w14:val="solid"/>
                  <w14:bevel/>
                </w14:textOutline>
              </w:rPr>
              <w:t>British Sprint National Regatta</w:t>
            </w:r>
          </w:p>
          <w:p w14:paraId="277C149C" w14:textId="549FBAB3" w:rsidR="00A02C3B" w:rsidRPr="00A02C3B" w:rsidRDefault="00A02C3B" w:rsidP="00A02C3B">
            <w:pPr>
              <w:spacing w:line="276" w:lineRule="auto"/>
              <w:rPr>
                <w:rFonts w:ascii="Arial" w:hAnsi="Arial" w:cs="Arial"/>
                <w:noProof/>
                <w:lang w:eastAsia="en-IE"/>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5E2F7B5D" w14:textId="100E7F3E" w:rsidR="00A02C3B" w:rsidRPr="00A02C3B" w:rsidRDefault="00A02C3B" w:rsidP="00A02C3B">
            <w:pPr>
              <w:spacing w:line="276" w:lineRule="auto"/>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Nottingham</w:t>
            </w:r>
          </w:p>
        </w:tc>
      </w:tr>
      <w:tr w:rsidR="00A02C3B" w:rsidRPr="005C2F5B" w14:paraId="4F7F4E36" w14:textId="77777777" w:rsidTr="00A02C3B">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34B53953" w14:textId="17341AA2" w:rsidR="00A02C3B" w:rsidRPr="00A02C3B" w:rsidRDefault="00A02C3B" w:rsidP="00A02C3B">
            <w:pPr>
              <w:spacing w:line="276" w:lineRule="auto"/>
              <w:jc w:val="center"/>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11th/14th May</w:t>
            </w:r>
          </w:p>
        </w:tc>
        <w:tc>
          <w:tcPr>
            <w:tcW w:w="6034" w:type="dxa"/>
            <w:tcBorders>
              <w:top w:val="single" w:sz="4" w:space="0" w:color="000000"/>
              <w:left w:val="single" w:sz="4" w:space="0" w:color="000000"/>
              <w:bottom w:val="single" w:sz="4" w:space="0" w:color="000000"/>
              <w:right w:val="single" w:sz="4" w:space="0" w:color="000000"/>
            </w:tcBorders>
            <w:shd w:val="clear" w:color="auto" w:fill="auto"/>
          </w:tcPr>
          <w:p w14:paraId="2764E3A5" w14:textId="44EE79AA" w:rsidR="00A02C3B" w:rsidRPr="00A02C3B" w:rsidRDefault="00A02C3B" w:rsidP="00A02C3B">
            <w:pPr>
              <w:spacing w:line="276" w:lineRule="auto"/>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ICF Sprint World Cup 1</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647DF726" w14:textId="0BBE4D2C" w:rsidR="00A02C3B" w:rsidRPr="00A02C3B" w:rsidRDefault="00A02C3B" w:rsidP="00A02C3B">
            <w:pPr>
              <w:spacing w:line="276" w:lineRule="auto"/>
              <w:jc w:val="center"/>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Szeged, Hungary</w:t>
            </w:r>
          </w:p>
        </w:tc>
      </w:tr>
      <w:tr w:rsidR="00A02C3B" w:rsidRPr="005C2F5B" w14:paraId="678FED4F" w14:textId="77777777" w:rsidTr="00A02C3B">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61E84C8D" w14:textId="1EA33F5E" w:rsidR="00A02C3B" w:rsidRPr="00A02C3B" w:rsidRDefault="00A02C3B" w:rsidP="00A02C3B">
            <w:pPr>
              <w:spacing w:line="276" w:lineRule="auto"/>
              <w:jc w:val="center"/>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26th/28th May</w:t>
            </w:r>
          </w:p>
        </w:tc>
        <w:tc>
          <w:tcPr>
            <w:tcW w:w="6034" w:type="dxa"/>
            <w:tcBorders>
              <w:top w:val="single" w:sz="4" w:space="0" w:color="000000"/>
              <w:left w:val="single" w:sz="4" w:space="0" w:color="000000"/>
              <w:bottom w:val="single" w:sz="4" w:space="0" w:color="000000"/>
              <w:right w:val="single" w:sz="4" w:space="0" w:color="000000"/>
            </w:tcBorders>
            <w:shd w:val="clear" w:color="auto" w:fill="auto"/>
          </w:tcPr>
          <w:p w14:paraId="15F5294E" w14:textId="77C2BD55" w:rsidR="00A02C3B" w:rsidRPr="00A02C3B" w:rsidRDefault="00A02C3B" w:rsidP="00A02C3B">
            <w:pPr>
              <w:spacing w:line="276" w:lineRule="auto"/>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ICF Sprint World Cup 2</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793E56AC" w14:textId="04E64AF6" w:rsidR="00A02C3B" w:rsidRPr="00A02C3B" w:rsidRDefault="00A02C3B" w:rsidP="00A02C3B">
            <w:pPr>
              <w:spacing w:line="276" w:lineRule="auto"/>
              <w:jc w:val="center"/>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Poznan, Poland</w:t>
            </w:r>
          </w:p>
        </w:tc>
      </w:tr>
      <w:tr w:rsidR="00A02C3B" w:rsidRPr="005C2F5B" w14:paraId="2AC0EF82" w14:textId="77777777" w:rsidTr="00A02C3B">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02DFFD0D" w14:textId="11D67432" w:rsidR="00A02C3B" w:rsidRPr="00A02C3B" w:rsidRDefault="00A02C3B" w:rsidP="00A02C3B">
            <w:pPr>
              <w:spacing w:line="276" w:lineRule="auto"/>
              <w:jc w:val="center"/>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23rd/27th August</w:t>
            </w:r>
          </w:p>
        </w:tc>
        <w:tc>
          <w:tcPr>
            <w:tcW w:w="6034" w:type="dxa"/>
            <w:tcBorders>
              <w:top w:val="single" w:sz="4" w:space="0" w:color="000000"/>
              <w:left w:val="single" w:sz="4" w:space="0" w:color="000000"/>
              <w:bottom w:val="single" w:sz="4" w:space="0" w:color="000000"/>
              <w:right w:val="single" w:sz="4" w:space="0" w:color="000000"/>
            </w:tcBorders>
            <w:shd w:val="clear" w:color="auto" w:fill="auto"/>
          </w:tcPr>
          <w:p w14:paraId="65FB7DAA" w14:textId="6B3457CF" w:rsidR="00A02C3B" w:rsidRPr="00A02C3B" w:rsidRDefault="00A02C3B" w:rsidP="00A02C3B">
            <w:pPr>
              <w:spacing w:line="276" w:lineRule="auto"/>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ICF Canoe Sprint World Championships</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7C10C776" w14:textId="5219A280" w:rsidR="00A02C3B" w:rsidRPr="00A02C3B" w:rsidRDefault="00A02C3B" w:rsidP="00A02C3B">
            <w:pPr>
              <w:spacing w:line="276" w:lineRule="auto"/>
              <w:jc w:val="center"/>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Duisburg, Germany</w:t>
            </w:r>
          </w:p>
        </w:tc>
      </w:tr>
      <w:tr w:rsidR="00A02C3B" w:rsidRPr="005C2F5B" w14:paraId="60D38499" w14:textId="77777777" w:rsidTr="00A02C3B">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10A39C2B" w14:textId="3C7BDD8B" w:rsidR="00A02C3B" w:rsidRPr="00A02C3B" w:rsidRDefault="00A02C3B" w:rsidP="00A02C3B">
            <w:pPr>
              <w:spacing w:line="276" w:lineRule="auto"/>
              <w:jc w:val="center"/>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30th August-1st September</w:t>
            </w:r>
          </w:p>
        </w:tc>
        <w:tc>
          <w:tcPr>
            <w:tcW w:w="6034" w:type="dxa"/>
            <w:tcBorders>
              <w:top w:val="single" w:sz="4" w:space="0" w:color="000000"/>
              <w:left w:val="single" w:sz="4" w:space="0" w:color="000000"/>
              <w:bottom w:val="single" w:sz="4" w:space="0" w:color="000000"/>
              <w:right w:val="single" w:sz="4" w:space="0" w:color="000000"/>
            </w:tcBorders>
            <w:shd w:val="clear" w:color="auto" w:fill="auto"/>
          </w:tcPr>
          <w:p w14:paraId="6FAAD524" w14:textId="76EEFD8D" w:rsidR="00A02C3B" w:rsidRPr="00A02C3B" w:rsidRDefault="00A02C3B" w:rsidP="00A02C3B">
            <w:pPr>
              <w:spacing w:line="276" w:lineRule="auto"/>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ICF Canoe Sprint World Cup 3</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14:paraId="07BFB6C6" w14:textId="4982052E" w:rsidR="00A02C3B" w:rsidRPr="00A02C3B" w:rsidRDefault="00A02C3B" w:rsidP="00A02C3B">
            <w:pPr>
              <w:spacing w:line="276" w:lineRule="auto"/>
              <w:jc w:val="center"/>
              <w:rPr>
                <w:rFonts w:ascii="Arial" w:hAnsi="Arial" w:cs="Arial"/>
                <w:noProof/>
                <w:lang w:eastAsia="en-IE"/>
              </w:rPr>
            </w:pPr>
            <w:r w:rsidRPr="00A02C3B">
              <w:rPr>
                <w:rFonts w:ascii="Arial" w:hAnsi="Arial" w:cs="Arial"/>
                <w:color w:val="000000"/>
                <w14:textOutline w14:w="0" w14:cap="flat" w14:cmpd="sng" w14:algn="ctr">
                  <w14:noFill/>
                  <w14:prstDash w14:val="solid"/>
                  <w14:bevel/>
                </w14:textOutline>
              </w:rPr>
              <w:t>Paris</w:t>
            </w:r>
          </w:p>
        </w:tc>
      </w:tr>
    </w:tbl>
    <w:p w14:paraId="1A8B9C13" w14:textId="3FD5FB4C" w:rsidR="00654062" w:rsidRPr="003F7EA7" w:rsidRDefault="00655B62" w:rsidP="003F7EA7">
      <w:pPr>
        <w:jc w:val="center"/>
        <w:rPr>
          <w:rFonts w:ascii="Arial" w:hAnsi="Arial" w:cs="Arial"/>
          <w:b/>
          <w:bCs/>
          <w:szCs w:val="24"/>
        </w:rPr>
      </w:pPr>
      <w:bookmarkStart w:id="30" w:name="_Toc126760286"/>
      <w:r w:rsidRPr="003F7EA7">
        <w:rPr>
          <w:rFonts w:ascii="Arial" w:hAnsi="Arial" w:cs="Arial"/>
        </w:rPr>
        <w:t>End of Document</w:t>
      </w:r>
      <w:bookmarkEnd w:id="30"/>
    </w:p>
    <w:sectPr w:rsidR="00654062" w:rsidRPr="003F7EA7" w:rsidSect="00C57C82">
      <w:footerReference w:type="default" r:id="rId17"/>
      <w:pgSz w:w="11906" w:h="16838"/>
      <w:pgMar w:top="1418" w:right="1418" w:bottom="1418" w:left="1418" w:header="39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FDEB3" w14:textId="77777777" w:rsidR="00231EA0" w:rsidRDefault="00231EA0" w:rsidP="00D4187A">
      <w:pPr>
        <w:spacing w:after="0" w:line="240" w:lineRule="auto"/>
      </w:pPr>
      <w:r>
        <w:separator/>
      </w:r>
    </w:p>
  </w:endnote>
  <w:endnote w:type="continuationSeparator" w:id="0">
    <w:p w14:paraId="7E9AEC9E" w14:textId="77777777" w:rsidR="00231EA0" w:rsidRDefault="00231EA0" w:rsidP="00D41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417891"/>
      <w:docPartObj>
        <w:docPartGallery w:val="Page Numbers (Bottom of Page)"/>
        <w:docPartUnique/>
      </w:docPartObj>
    </w:sdtPr>
    <w:sdtEndPr>
      <w:rPr>
        <w:noProof/>
      </w:rPr>
    </w:sdtEndPr>
    <w:sdtContent>
      <w:p w14:paraId="4F347280" w14:textId="77777777" w:rsidR="003D0F71" w:rsidRDefault="003D0F71">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2A196DFF" w14:textId="77777777" w:rsidR="003D0F71" w:rsidRDefault="003D0F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97047" w14:textId="77777777" w:rsidR="00231EA0" w:rsidRDefault="00231EA0" w:rsidP="00D4187A">
      <w:pPr>
        <w:spacing w:after="0" w:line="240" w:lineRule="auto"/>
      </w:pPr>
      <w:r>
        <w:separator/>
      </w:r>
    </w:p>
  </w:footnote>
  <w:footnote w:type="continuationSeparator" w:id="0">
    <w:p w14:paraId="407CD0D2" w14:textId="77777777" w:rsidR="00231EA0" w:rsidRDefault="00231EA0" w:rsidP="00D418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340E"/>
    <w:multiLevelType w:val="multilevel"/>
    <w:tmpl w:val="D0061448"/>
    <w:lvl w:ilvl="0">
      <w:start w:val="1"/>
      <w:numFmt w:val="upperRoman"/>
      <w:lvlText w:val="%1."/>
      <w:lvlJc w:val="right"/>
      <w:pPr>
        <w:ind w:left="720" w:hanging="360"/>
      </w:pPr>
    </w:lvl>
    <w:lvl w:ilvl="1">
      <w:start w:val="3"/>
      <w:numFmt w:val="decimal"/>
      <w:isLgl/>
      <w:lvlText w:val="%1.%2"/>
      <w:lvlJc w:val="left"/>
      <w:pPr>
        <w:ind w:left="720" w:hanging="360"/>
      </w:pPr>
      <w:rPr>
        <w:rFonts w:eastAsiaTheme="minorHAnsi" w:hint="default"/>
        <w:b w:val="0"/>
        <w:color w:val="auto"/>
      </w:rPr>
    </w:lvl>
    <w:lvl w:ilvl="2">
      <w:start w:val="1"/>
      <w:numFmt w:val="decimal"/>
      <w:isLgl/>
      <w:lvlText w:val="%1.%2.%3"/>
      <w:lvlJc w:val="left"/>
      <w:pPr>
        <w:ind w:left="1080" w:hanging="720"/>
      </w:pPr>
      <w:rPr>
        <w:rFonts w:eastAsiaTheme="minorHAnsi" w:hint="default"/>
        <w:b w:val="0"/>
        <w:color w:val="auto"/>
      </w:rPr>
    </w:lvl>
    <w:lvl w:ilvl="3">
      <w:start w:val="1"/>
      <w:numFmt w:val="decimal"/>
      <w:isLgl/>
      <w:lvlText w:val="%1.%2.%3.%4"/>
      <w:lvlJc w:val="left"/>
      <w:pPr>
        <w:ind w:left="1080" w:hanging="720"/>
      </w:pPr>
      <w:rPr>
        <w:rFonts w:eastAsiaTheme="minorHAnsi" w:hint="default"/>
        <w:b w:val="0"/>
        <w:color w:val="auto"/>
      </w:rPr>
    </w:lvl>
    <w:lvl w:ilvl="4">
      <w:start w:val="1"/>
      <w:numFmt w:val="decimal"/>
      <w:isLgl/>
      <w:lvlText w:val="%1.%2.%3.%4.%5"/>
      <w:lvlJc w:val="left"/>
      <w:pPr>
        <w:ind w:left="1440" w:hanging="1080"/>
      </w:pPr>
      <w:rPr>
        <w:rFonts w:eastAsiaTheme="minorHAnsi" w:hint="default"/>
        <w:b w:val="0"/>
        <w:color w:val="auto"/>
      </w:rPr>
    </w:lvl>
    <w:lvl w:ilvl="5">
      <w:start w:val="1"/>
      <w:numFmt w:val="decimal"/>
      <w:isLgl/>
      <w:lvlText w:val="%1.%2.%3.%4.%5.%6"/>
      <w:lvlJc w:val="left"/>
      <w:pPr>
        <w:ind w:left="1440" w:hanging="1080"/>
      </w:pPr>
      <w:rPr>
        <w:rFonts w:eastAsiaTheme="minorHAnsi" w:hint="default"/>
        <w:b w:val="0"/>
        <w:color w:val="auto"/>
      </w:rPr>
    </w:lvl>
    <w:lvl w:ilvl="6">
      <w:start w:val="1"/>
      <w:numFmt w:val="decimal"/>
      <w:isLgl/>
      <w:lvlText w:val="%1.%2.%3.%4.%5.%6.%7"/>
      <w:lvlJc w:val="left"/>
      <w:pPr>
        <w:ind w:left="1800" w:hanging="1440"/>
      </w:pPr>
      <w:rPr>
        <w:rFonts w:eastAsiaTheme="minorHAnsi" w:hint="default"/>
        <w:b w:val="0"/>
        <w:color w:val="auto"/>
      </w:rPr>
    </w:lvl>
    <w:lvl w:ilvl="7">
      <w:start w:val="1"/>
      <w:numFmt w:val="decimal"/>
      <w:isLgl/>
      <w:lvlText w:val="%1.%2.%3.%4.%5.%6.%7.%8"/>
      <w:lvlJc w:val="left"/>
      <w:pPr>
        <w:ind w:left="1800" w:hanging="1440"/>
      </w:pPr>
      <w:rPr>
        <w:rFonts w:eastAsiaTheme="minorHAnsi" w:hint="default"/>
        <w:b w:val="0"/>
        <w:color w:val="auto"/>
      </w:rPr>
    </w:lvl>
    <w:lvl w:ilvl="8">
      <w:start w:val="1"/>
      <w:numFmt w:val="decimal"/>
      <w:isLgl/>
      <w:lvlText w:val="%1.%2.%3.%4.%5.%6.%7.%8.%9"/>
      <w:lvlJc w:val="left"/>
      <w:pPr>
        <w:ind w:left="2160" w:hanging="1800"/>
      </w:pPr>
      <w:rPr>
        <w:rFonts w:eastAsiaTheme="minorHAnsi" w:hint="default"/>
        <w:b w:val="0"/>
        <w:color w:val="auto"/>
      </w:rPr>
    </w:lvl>
  </w:abstractNum>
  <w:abstractNum w:abstractNumId="1" w15:restartNumberingAfterBreak="0">
    <w:nsid w:val="099010EE"/>
    <w:multiLevelType w:val="hybridMultilevel"/>
    <w:tmpl w:val="3850D1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23298F"/>
    <w:multiLevelType w:val="hybridMultilevel"/>
    <w:tmpl w:val="0B9E139E"/>
    <w:lvl w:ilvl="0" w:tplc="9D24EFE6">
      <w:start w:val="9"/>
      <w:numFmt w:val="decimal"/>
      <w:lvlText w:val="%1."/>
      <w:lvlJc w:val="left"/>
      <w:pPr>
        <w:ind w:left="720" w:hanging="360"/>
      </w:pPr>
      <w:rPr>
        <w:rFonts w:hint="default"/>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17055F7"/>
    <w:multiLevelType w:val="hybridMultilevel"/>
    <w:tmpl w:val="5E4AA2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48C1ED8"/>
    <w:multiLevelType w:val="hybridMultilevel"/>
    <w:tmpl w:val="0DDE5E3C"/>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E5C0C3F"/>
    <w:multiLevelType w:val="multilevel"/>
    <w:tmpl w:val="5562EA88"/>
    <w:lvl w:ilvl="0">
      <w:start w:val="1"/>
      <w:numFmt w:val="decimal"/>
      <w:lvlText w:val="%1"/>
      <w:lvlJc w:val="left"/>
      <w:pPr>
        <w:ind w:left="372" w:hanging="372"/>
      </w:pPr>
      <w:rPr>
        <w:rFonts w:hint="default"/>
      </w:rPr>
    </w:lvl>
    <w:lvl w:ilvl="1">
      <w:start w:val="1"/>
      <w:numFmt w:val="decimal"/>
      <w:lvlText w:val="%1.%2"/>
      <w:lvlJc w:val="left"/>
      <w:pPr>
        <w:ind w:left="655" w:hanging="372"/>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E9D51ED"/>
    <w:multiLevelType w:val="hybridMultilevel"/>
    <w:tmpl w:val="A0847EF0"/>
    <w:lvl w:ilvl="0" w:tplc="1809000F">
      <w:start w:val="9"/>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AFC32C8"/>
    <w:multiLevelType w:val="multilevel"/>
    <w:tmpl w:val="D35C28A4"/>
    <w:styleLink w:val="Style1"/>
    <w:lvl w:ilvl="0">
      <w:start w:val="2"/>
      <w:numFmt w:val="none"/>
      <w:lvlText w:val="2. "/>
      <w:lvlJc w:val="left"/>
      <w:pPr>
        <w:ind w:left="357" w:hanging="357"/>
      </w:pPr>
      <w:rPr>
        <w:rFonts w:ascii="Calibri" w:hAnsi="Calibri" w:hint="default"/>
      </w:rPr>
    </w:lvl>
    <w:lvl w:ilvl="1">
      <w:start w:val="1"/>
      <w:numFmt w:val="none"/>
      <w:lvlText w:val="2.1"/>
      <w:lvlJc w:val="left"/>
      <w:pPr>
        <w:ind w:left="714" w:hanging="357"/>
      </w:pPr>
      <w:rPr>
        <w:rFonts w:hint="default"/>
      </w:rPr>
    </w:lvl>
    <w:lvl w:ilvl="2">
      <w:start w:val="1"/>
      <w:numFmt w:val="none"/>
      <w:lvlText w:val="2.2"/>
      <w:lvlJc w:val="left"/>
      <w:pPr>
        <w:ind w:left="1071" w:hanging="357"/>
      </w:pPr>
      <w:rPr>
        <w:rFonts w:hint="default"/>
      </w:rPr>
    </w:lvl>
    <w:lvl w:ilvl="3">
      <w:start w:val="1"/>
      <w:numFmt w:val="none"/>
      <w:lvlText w:val="2.4"/>
      <w:lvlJc w:val="left"/>
      <w:pPr>
        <w:ind w:left="1428" w:hanging="357"/>
      </w:pPr>
      <w:rPr>
        <w:rFonts w:hint="default"/>
      </w:rPr>
    </w:lvl>
    <w:lvl w:ilvl="4">
      <w:start w:val="1"/>
      <w:numFmt w:val="none"/>
      <w:lvlText w:val="2.5"/>
      <w:lvlJc w:val="left"/>
      <w:pPr>
        <w:ind w:left="1785" w:hanging="357"/>
      </w:pPr>
      <w:rPr>
        <w:rFonts w:hint="default"/>
      </w:rPr>
    </w:lvl>
    <w:lvl w:ilvl="5">
      <w:start w:val="1"/>
      <w:numFmt w:val="none"/>
      <w:lvlText w:val="2.6"/>
      <w:lvlJc w:val="left"/>
      <w:pPr>
        <w:ind w:left="2142" w:hanging="357"/>
      </w:pPr>
      <w:rPr>
        <w:rFonts w:hint="default"/>
      </w:rPr>
    </w:lvl>
    <w:lvl w:ilvl="6">
      <w:start w:val="1"/>
      <w:numFmt w:val="none"/>
      <w:lvlText w:val="2.7"/>
      <w:lvlJc w:val="left"/>
      <w:pPr>
        <w:ind w:left="2499" w:hanging="357"/>
      </w:pPr>
      <w:rPr>
        <w:rFonts w:hint="default"/>
      </w:rPr>
    </w:lvl>
    <w:lvl w:ilvl="7">
      <w:start w:val="1"/>
      <w:numFmt w:val="none"/>
      <w:lvlText w:val="2.8"/>
      <w:lvlJc w:val="left"/>
      <w:pPr>
        <w:ind w:left="2856" w:hanging="357"/>
      </w:pPr>
      <w:rPr>
        <w:rFonts w:hint="default"/>
      </w:rPr>
    </w:lvl>
    <w:lvl w:ilvl="8">
      <w:start w:val="1"/>
      <w:numFmt w:val="none"/>
      <w:lvlText w:val="2.9"/>
      <w:lvlJc w:val="left"/>
      <w:pPr>
        <w:tabs>
          <w:tab w:val="num" w:pos="3515"/>
        </w:tabs>
        <w:ind w:left="3213" w:hanging="357"/>
      </w:pPr>
      <w:rPr>
        <w:rFonts w:hint="default"/>
      </w:rPr>
    </w:lvl>
  </w:abstractNum>
  <w:abstractNum w:abstractNumId="8" w15:restartNumberingAfterBreak="0">
    <w:nsid w:val="5DE85B25"/>
    <w:multiLevelType w:val="hybridMultilevel"/>
    <w:tmpl w:val="D9C889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3655ED5"/>
    <w:multiLevelType w:val="hybridMultilevel"/>
    <w:tmpl w:val="550AB82C"/>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64B82BF5"/>
    <w:multiLevelType w:val="hybridMultilevel"/>
    <w:tmpl w:val="F0662644"/>
    <w:lvl w:ilvl="0" w:tplc="FFFFFFFF">
      <w:start w:val="1"/>
      <w:numFmt w:val="upperRoman"/>
      <w:lvlText w:val="%1."/>
      <w:lvlJc w:val="righ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73F3AE3"/>
    <w:multiLevelType w:val="hybridMultilevel"/>
    <w:tmpl w:val="1BF022A2"/>
    <w:lvl w:ilvl="0" w:tplc="18090001">
      <w:start w:val="1"/>
      <w:numFmt w:val="bullet"/>
      <w:lvlText w:val=""/>
      <w:lvlJc w:val="left"/>
      <w:pPr>
        <w:ind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8CE7D8C"/>
    <w:multiLevelType w:val="hybridMultilevel"/>
    <w:tmpl w:val="753012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5DA0984"/>
    <w:multiLevelType w:val="hybridMultilevel"/>
    <w:tmpl w:val="F0662644"/>
    <w:lvl w:ilvl="0" w:tplc="18090013">
      <w:start w:val="1"/>
      <w:numFmt w:val="upperRoman"/>
      <w:lvlText w:val="%1."/>
      <w:lvlJc w:val="right"/>
      <w:pPr>
        <w:ind w:left="720" w:hanging="360"/>
      </w:pPr>
    </w:lvl>
    <w:lvl w:ilvl="1" w:tplc="18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126586158">
    <w:abstractNumId w:val="7"/>
  </w:num>
  <w:num w:numId="2" w16cid:durableId="973753422">
    <w:abstractNumId w:val="0"/>
  </w:num>
  <w:num w:numId="3" w16cid:durableId="500200784">
    <w:abstractNumId w:val="13"/>
  </w:num>
  <w:num w:numId="4" w16cid:durableId="2118131967">
    <w:abstractNumId w:val="1"/>
  </w:num>
  <w:num w:numId="5" w16cid:durableId="588003139">
    <w:abstractNumId w:val="5"/>
  </w:num>
  <w:num w:numId="6" w16cid:durableId="815535756">
    <w:abstractNumId w:val="11"/>
  </w:num>
  <w:num w:numId="7" w16cid:durableId="1995913099">
    <w:abstractNumId w:val="8"/>
  </w:num>
  <w:num w:numId="8" w16cid:durableId="1528181382">
    <w:abstractNumId w:val="12"/>
  </w:num>
  <w:num w:numId="9" w16cid:durableId="1639263993">
    <w:abstractNumId w:val="3"/>
  </w:num>
  <w:num w:numId="10" w16cid:durableId="1800488902">
    <w:abstractNumId w:val="9"/>
  </w:num>
  <w:num w:numId="11" w16cid:durableId="10649145">
    <w:abstractNumId w:val="6"/>
  </w:num>
  <w:num w:numId="12" w16cid:durableId="850030173">
    <w:abstractNumId w:val="2"/>
  </w:num>
  <w:num w:numId="13" w16cid:durableId="1000498009">
    <w:abstractNumId w:val="4"/>
  </w:num>
  <w:num w:numId="14" w16cid:durableId="435908338">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ED4"/>
    <w:rsid w:val="00001228"/>
    <w:rsid w:val="00001E68"/>
    <w:rsid w:val="00002D3D"/>
    <w:rsid w:val="000071DC"/>
    <w:rsid w:val="0001328D"/>
    <w:rsid w:val="00014381"/>
    <w:rsid w:val="00017670"/>
    <w:rsid w:val="00022006"/>
    <w:rsid w:val="00023874"/>
    <w:rsid w:val="00023BF3"/>
    <w:rsid w:val="0002477E"/>
    <w:rsid w:val="00030D91"/>
    <w:rsid w:val="00030DE6"/>
    <w:rsid w:val="00031419"/>
    <w:rsid w:val="00031FAF"/>
    <w:rsid w:val="0003279E"/>
    <w:rsid w:val="00033B0D"/>
    <w:rsid w:val="000352D3"/>
    <w:rsid w:val="000353A4"/>
    <w:rsid w:val="000369CB"/>
    <w:rsid w:val="00043A57"/>
    <w:rsid w:val="00044B28"/>
    <w:rsid w:val="000463C1"/>
    <w:rsid w:val="00055217"/>
    <w:rsid w:val="000555C1"/>
    <w:rsid w:val="00055F79"/>
    <w:rsid w:val="000571DE"/>
    <w:rsid w:val="00061395"/>
    <w:rsid w:val="00064170"/>
    <w:rsid w:val="000674E9"/>
    <w:rsid w:val="00071C72"/>
    <w:rsid w:val="0007260C"/>
    <w:rsid w:val="000742CC"/>
    <w:rsid w:val="0007438E"/>
    <w:rsid w:val="00074673"/>
    <w:rsid w:val="00075A77"/>
    <w:rsid w:val="000776E8"/>
    <w:rsid w:val="0008097F"/>
    <w:rsid w:val="00085B4B"/>
    <w:rsid w:val="00086B4F"/>
    <w:rsid w:val="00086E90"/>
    <w:rsid w:val="00087BB7"/>
    <w:rsid w:val="00093A6D"/>
    <w:rsid w:val="00093C3F"/>
    <w:rsid w:val="000A27BD"/>
    <w:rsid w:val="000B1172"/>
    <w:rsid w:val="000B3B03"/>
    <w:rsid w:val="000B529A"/>
    <w:rsid w:val="000B66CD"/>
    <w:rsid w:val="000C169D"/>
    <w:rsid w:val="000C3753"/>
    <w:rsid w:val="000C509D"/>
    <w:rsid w:val="000C59BC"/>
    <w:rsid w:val="000C72F6"/>
    <w:rsid w:val="000C7537"/>
    <w:rsid w:val="000D11A1"/>
    <w:rsid w:val="000D1C55"/>
    <w:rsid w:val="000E20AF"/>
    <w:rsid w:val="000E27D3"/>
    <w:rsid w:val="000E32F4"/>
    <w:rsid w:val="000E349D"/>
    <w:rsid w:val="000E626B"/>
    <w:rsid w:val="000E6322"/>
    <w:rsid w:val="000E6603"/>
    <w:rsid w:val="000F7CBB"/>
    <w:rsid w:val="00102B91"/>
    <w:rsid w:val="00105266"/>
    <w:rsid w:val="00114A1F"/>
    <w:rsid w:val="001151F7"/>
    <w:rsid w:val="00122CC6"/>
    <w:rsid w:val="00132AC4"/>
    <w:rsid w:val="00132FA9"/>
    <w:rsid w:val="00133E6B"/>
    <w:rsid w:val="00136889"/>
    <w:rsid w:val="00141AE2"/>
    <w:rsid w:val="00143545"/>
    <w:rsid w:val="00151469"/>
    <w:rsid w:val="001527CF"/>
    <w:rsid w:val="00152C17"/>
    <w:rsid w:val="00152F45"/>
    <w:rsid w:val="001559F4"/>
    <w:rsid w:val="00156B93"/>
    <w:rsid w:val="001626FC"/>
    <w:rsid w:val="00162C4B"/>
    <w:rsid w:val="0016596E"/>
    <w:rsid w:val="00165F92"/>
    <w:rsid w:val="001673C9"/>
    <w:rsid w:val="00167645"/>
    <w:rsid w:val="00180192"/>
    <w:rsid w:val="00186109"/>
    <w:rsid w:val="00187108"/>
    <w:rsid w:val="001871D8"/>
    <w:rsid w:val="00194ED4"/>
    <w:rsid w:val="00196266"/>
    <w:rsid w:val="001A1146"/>
    <w:rsid w:val="001A3FF2"/>
    <w:rsid w:val="001A6C60"/>
    <w:rsid w:val="001B0EE7"/>
    <w:rsid w:val="001B56EF"/>
    <w:rsid w:val="001C3BC8"/>
    <w:rsid w:val="001C655C"/>
    <w:rsid w:val="001C6F80"/>
    <w:rsid w:val="001D18B3"/>
    <w:rsid w:val="001D1CD3"/>
    <w:rsid w:val="001D4437"/>
    <w:rsid w:val="001D57A4"/>
    <w:rsid w:val="001E22B6"/>
    <w:rsid w:val="001E27DB"/>
    <w:rsid w:val="001E3365"/>
    <w:rsid w:val="001E5E13"/>
    <w:rsid w:val="001E7D48"/>
    <w:rsid w:val="001E7D53"/>
    <w:rsid w:val="001F3C8C"/>
    <w:rsid w:val="001F50B9"/>
    <w:rsid w:val="001F6627"/>
    <w:rsid w:val="002041AB"/>
    <w:rsid w:val="00204C81"/>
    <w:rsid w:val="00205FFF"/>
    <w:rsid w:val="00206054"/>
    <w:rsid w:val="00207B02"/>
    <w:rsid w:val="00212789"/>
    <w:rsid w:val="00217E49"/>
    <w:rsid w:val="00231EA0"/>
    <w:rsid w:val="0023435D"/>
    <w:rsid w:val="00246193"/>
    <w:rsid w:val="0025641E"/>
    <w:rsid w:val="00256C9D"/>
    <w:rsid w:val="00257B8A"/>
    <w:rsid w:val="00257FE9"/>
    <w:rsid w:val="0026714D"/>
    <w:rsid w:val="00271660"/>
    <w:rsid w:val="00273B46"/>
    <w:rsid w:val="00273E87"/>
    <w:rsid w:val="002761A1"/>
    <w:rsid w:val="00285F97"/>
    <w:rsid w:val="002879BE"/>
    <w:rsid w:val="00292308"/>
    <w:rsid w:val="0029278F"/>
    <w:rsid w:val="002957F4"/>
    <w:rsid w:val="002A0BC6"/>
    <w:rsid w:val="002B26B2"/>
    <w:rsid w:val="002C3ECD"/>
    <w:rsid w:val="002C5EBE"/>
    <w:rsid w:val="002C6C13"/>
    <w:rsid w:val="002C6E57"/>
    <w:rsid w:val="002C79A1"/>
    <w:rsid w:val="002E145C"/>
    <w:rsid w:val="002F118E"/>
    <w:rsid w:val="00300C78"/>
    <w:rsid w:val="0030180D"/>
    <w:rsid w:val="00302E4F"/>
    <w:rsid w:val="003037ED"/>
    <w:rsid w:val="00306032"/>
    <w:rsid w:val="003070C4"/>
    <w:rsid w:val="00313C34"/>
    <w:rsid w:val="00326782"/>
    <w:rsid w:val="00326E06"/>
    <w:rsid w:val="00340699"/>
    <w:rsid w:val="003407D8"/>
    <w:rsid w:val="00341493"/>
    <w:rsid w:val="003429C3"/>
    <w:rsid w:val="0034372A"/>
    <w:rsid w:val="003442B9"/>
    <w:rsid w:val="00352096"/>
    <w:rsid w:val="00352CA5"/>
    <w:rsid w:val="00364E77"/>
    <w:rsid w:val="00377BE1"/>
    <w:rsid w:val="00380524"/>
    <w:rsid w:val="00383A04"/>
    <w:rsid w:val="00383E4F"/>
    <w:rsid w:val="00385E48"/>
    <w:rsid w:val="00391787"/>
    <w:rsid w:val="003926D8"/>
    <w:rsid w:val="0039337D"/>
    <w:rsid w:val="00394357"/>
    <w:rsid w:val="00394B2D"/>
    <w:rsid w:val="003974BC"/>
    <w:rsid w:val="003A053D"/>
    <w:rsid w:val="003A0F76"/>
    <w:rsid w:val="003A484D"/>
    <w:rsid w:val="003A4B79"/>
    <w:rsid w:val="003A56A8"/>
    <w:rsid w:val="003A6CAC"/>
    <w:rsid w:val="003A7895"/>
    <w:rsid w:val="003B12C6"/>
    <w:rsid w:val="003B23B8"/>
    <w:rsid w:val="003B52DA"/>
    <w:rsid w:val="003B5F0D"/>
    <w:rsid w:val="003C0D27"/>
    <w:rsid w:val="003C1211"/>
    <w:rsid w:val="003C1297"/>
    <w:rsid w:val="003C12F0"/>
    <w:rsid w:val="003C332F"/>
    <w:rsid w:val="003C5AB8"/>
    <w:rsid w:val="003D0AA4"/>
    <w:rsid w:val="003D0F71"/>
    <w:rsid w:val="003D1DC4"/>
    <w:rsid w:val="003D3032"/>
    <w:rsid w:val="003D36B4"/>
    <w:rsid w:val="003D4F8C"/>
    <w:rsid w:val="003E0699"/>
    <w:rsid w:val="003E1AB0"/>
    <w:rsid w:val="003E5308"/>
    <w:rsid w:val="003E7921"/>
    <w:rsid w:val="003F09F6"/>
    <w:rsid w:val="003F4FCB"/>
    <w:rsid w:val="003F5200"/>
    <w:rsid w:val="003F6D44"/>
    <w:rsid w:val="003F7EA7"/>
    <w:rsid w:val="00401B21"/>
    <w:rsid w:val="0042003F"/>
    <w:rsid w:val="00420120"/>
    <w:rsid w:val="00421888"/>
    <w:rsid w:val="00425113"/>
    <w:rsid w:val="004261D7"/>
    <w:rsid w:val="0042699F"/>
    <w:rsid w:val="00427681"/>
    <w:rsid w:val="00431C94"/>
    <w:rsid w:val="00437EDA"/>
    <w:rsid w:val="00440096"/>
    <w:rsid w:val="0044017B"/>
    <w:rsid w:val="00440465"/>
    <w:rsid w:val="00443314"/>
    <w:rsid w:val="0044423C"/>
    <w:rsid w:val="00444305"/>
    <w:rsid w:val="00447AC5"/>
    <w:rsid w:val="00454AA7"/>
    <w:rsid w:val="00467F97"/>
    <w:rsid w:val="00470E33"/>
    <w:rsid w:val="004770A0"/>
    <w:rsid w:val="004771AF"/>
    <w:rsid w:val="004806DA"/>
    <w:rsid w:val="00483511"/>
    <w:rsid w:val="004855BA"/>
    <w:rsid w:val="00486C6E"/>
    <w:rsid w:val="00497FF1"/>
    <w:rsid w:val="004A1B64"/>
    <w:rsid w:val="004A4552"/>
    <w:rsid w:val="004A58A7"/>
    <w:rsid w:val="004A75BE"/>
    <w:rsid w:val="004B171A"/>
    <w:rsid w:val="004B4B0F"/>
    <w:rsid w:val="004B6F58"/>
    <w:rsid w:val="004B7199"/>
    <w:rsid w:val="004B754F"/>
    <w:rsid w:val="004C2BCC"/>
    <w:rsid w:val="004C35DA"/>
    <w:rsid w:val="004D1C08"/>
    <w:rsid w:val="004D50D3"/>
    <w:rsid w:val="004E0C9A"/>
    <w:rsid w:val="004E15B3"/>
    <w:rsid w:val="004E5C7C"/>
    <w:rsid w:val="004E71DB"/>
    <w:rsid w:val="004F1D2F"/>
    <w:rsid w:val="004F1D39"/>
    <w:rsid w:val="004F366C"/>
    <w:rsid w:val="004F7B82"/>
    <w:rsid w:val="00506859"/>
    <w:rsid w:val="0050739C"/>
    <w:rsid w:val="00510B96"/>
    <w:rsid w:val="00511A33"/>
    <w:rsid w:val="00515DB5"/>
    <w:rsid w:val="0051619B"/>
    <w:rsid w:val="0051734A"/>
    <w:rsid w:val="005214BF"/>
    <w:rsid w:val="00521A48"/>
    <w:rsid w:val="0052420E"/>
    <w:rsid w:val="005247AD"/>
    <w:rsid w:val="00526278"/>
    <w:rsid w:val="0052797A"/>
    <w:rsid w:val="00527E85"/>
    <w:rsid w:val="00533D44"/>
    <w:rsid w:val="00534164"/>
    <w:rsid w:val="00535B5C"/>
    <w:rsid w:val="00535BCA"/>
    <w:rsid w:val="00537B8B"/>
    <w:rsid w:val="005462FE"/>
    <w:rsid w:val="00547263"/>
    <w:rsid w:val="00554695"/>
    <w:rsid w:val="00556D1D"/>
    <w:rsid w:val="0056258A"/>
    <w:rsid w:val="00562B62"/>
    <w:rsid w:val="00565BAC"/>
    <w:rsid w:val="00567504"/>
    <w:rsid w:val="00575D28"/>
    <w:rsid w:val="005820AD"/>
    <w:rsid w:val="00582496"/>
    <w:rsid w:val="00590CA7"/>
    <w:rsid w:val="00592055"/>
    <w:rsid w:val="005937FB"/>
    <w:rsid w:val="0059684F"/>
    <w:rsid w:val="005B63BF"/>
    <w:rsid w:val="005B73AA"/>
    <w:rsid w:val="005C1460"/>
    <w:rsid w:val="005C1A94"/>
    <w:rsid w:val="005C2F5B"/>
    <w:rsid w:val="005C3CB2"/>
    <w:rsid w:val="005C3DBF"/>
    <w:rsid w:val="005C6EA8"/>
    <w:rsid w:val="005C7CD7"/>
    <w:rsid w:val="005CF0E1"/>
    <w:rsid w:val="005D5D03"/>
    <w:rsid w:val="005D6627"/>
    <w:rsid w:val="005E2FC9"/>
    <w:rsid w:val="005E47BB"/>
    <w:rsid w:val="005E5382"/>
    <w:rsid w:val="005F3AF2"/>
    <w:rsid w:val="00603C9B"/>
    <w:rsid w:val="00606659"/>
    <w:rsid w:val="00615542"/>
    <w:rsid w:val="006207E8"/>
    <w:rsid w:val="006319C9"/>
    <w:rsid w:val="0063624C"/>
    <w:rsid w:val="0064286E"/>
    <w:rsid w:val="00643B27"/>
    <w:rsid w:val="006450CA"/>
    <w:rsid w:val="00654062"/>
    <w:rsid w:val="00655B62"/>
    <w:rsid w:val="00657258"/>
    <w:rsid w:val="006658E6"/>
    <w:rsid w:val="006660D2"/>
    <w:rsid w:val="0067136C"/>
    <w:rsid w:val="0068511D"/>
    <w:rsid w:val="006859D7"/>
    <w:rsid w:val="0069011A"/>
    <w:rsid w:val="00692A37"/>
    <w:rsid w:val="006931B5"/>
    <w:rsid w:val="00696C3C"/>
    <w:rsid w:val="006A4EDB"/>
    <w:rsid w:val="006B0204"/>
    <w:rsid w:val="006B1BF1"/>
    <w:rsid w:val="006B2355"/>
    <w:rsid w:val="006C0508"/>
    <w:rsid w:val="006C08E6"/>
    <w:rsid w:val="006D659A"/>
    <w:rsid w:val="006E0936"/>
    <w:rsid w:val="006E5104"/>
    <w:rsid w:val="006F2514"/>
    <w:rsid w:val="006F3AB7"/>
    <w:rsid w:val="007003FC"/>
    <w:rsid w:val="00705579"/>
    <w:rsid w:val="00707030"/>
    <w:rsid w:val="007146DC"/>
    <w:rsid w:val="007150DA"/>
    <w:rsid w:val="00716CFF"/>
    <w:rsid w:val="0072473E"/>
    <w:rsid w:val="00726FFF"/>
    <w:rsid w:val="0073517B"/>
    <w:rsid w:val="00740FAD"/>
    <w:rsid w:val="00744417"/>
    <w:rsid w:val="00744ED6"/>
    <w:rsid w:val="007458EC"/>
    <w:rsid w:val="00747509"/>
    <w:rsid w:val="007505FA"/>
    <w:rsid w:val="00751051"/>
    <w:rsid w:val="00753257"/>
    <w:rsid w:val="0075538A"/>
    <w:rsid w:val="00760658"/>
    <w:rsid w:val="00760CEF"/>
    <w:rsid w:val="00766C37"/>
    <w:rsid w:val="00767498"/>
    <w:rsid w:val="00770A65"/>
    <w:rsid w:val="0077180C"/>
    <w:rsid w:val="007722C1"/>
    <w:rsid w:val="00772F4F"/>
    <w:rsid w:val="00776068"/>
    <w:rsid w:val="00777E99"/>
    <w:rsid w:val="00782609"/>
    <w:rsid w:val="00784A36"/>
    <w:rsid w:val="007866AF"/>
    <w:rsid w:val="00787063"/>
    <w:rsid w:val="00790D23"/>
    <w:rsid w:val="00791742"/>
    <w:rsid w:val="00791CC8"/>
    <w:rsid w:val="00793256"/>
    <w:rsid w:val="00793617"/>
    <w:rsid w:val="007A10F4"/>
    <w:rsid w:val="007A299B"/>
    <w:rsid w:val="007A5EE1"/>
    <w:rsid w:val="007A7D16"/>
    <w:rsid w:val="007B2663"/>
    <w:rsid w:val="007B2EAE"/>
    <w:rsid w:val="007B44A1"/>
    <w:rsid w:val="007C6FC0"/>
    <w:rsid w:val="007D58BF"/>
    <w:rsid w:val="007D6E94"/>
    <w:rsid w:val="007E44F5"/>
    <w:rsid w:val="007E4F70"/>
    <w:rsid w:val="007F0034"/>
    <w:rsid w:val="007F5F43"/>
    <w:rsid w:val="00801429"/>
    <w:rsid w:val="00803FFD"/>
    <w:rsid w:val="008075A7"/>
    <w:rsid w:val="008078EB"/>
    <w:rsid w:val="00810A41"/>
    <w:rsid w:val="00821FEF"/>
    <w:rsid w:val="00823CFC"/>
    <w:rsid w:val="00824DCB"/>
    <w:rsid w:val="00827948"/>
    <w:rsid w:val="00831DA4"/>
    <w:rsid w:val="00833F95"/>
    <w:rsid w:val="00837205"/>
    <w:rsid w:val="0084162B"/>
    <w:rsid w:val="00844ED1"/>
    <w:rsid w:val="008534AF"/>
    <w:rsid w:val="00853C4B"/>
    <w:rsid w:val="00860A5F"/>
    <w:rsid w:val="008644CA"/>
    <w:rsid w:val="00871EFE"/>
    <w:rsid w:val="00876919"/>
    <w:rsid w:val="00876985"/>
    <w:rsid w:val="008772D1"/>
    <w:rsid w:val="008814CF"/>
    <w:rsid w:val="008835DC"/>
    <w:rsid w:val="008864FA"/>
    <w:rsid w:val="00891FB1"/>
    <w:rsid w:val="00894A84"/>
    <w:rsid w:val="0089546B"/>
    <w:rsid w:val="00895E4D"/>
    <w:rsid w:val="008A07CB"/>
    <w:rsid w:val="008A0C2F"/>
    <w:rsid w:val="008A2928"/>
    <w:rsid w:val="008A4CB6"/>
    <w:rsid w:val="008A511F"/>
    <w:rsid w:val="008A5973"/>
    <w:rsid w:val="008A5C86"/>
    <w:rsid w:val="008A6E2A"/>
    <w:rsid w:val="008B35E8"/>
    <w:rsid w:val="008B4F4B"/>
    <w:rsid w:val="008C3A8C"/>
    <w:rsid w:val="008C4870"/>
    <w:rsid w:val="008D3B3D"/>
    <w:rsid w:val="008E02B7"/>
    <w:rsid w:val="008E35D4"/>
    <w:rsid w:val="008E7C29"/>
    <w:rsid w:val="008F1179"/>
    <w:rsid w:val="008F3BFC"/>
    <w:rsid w:val="008F4D9A"/>
    <w:rsid w:val="00900052"/>
    <w:rsid w:val="009125D2"/>
    <w:rsid w:val="0091298B"/>
    <w:rsid w:val="009135C4"/>
    <w:rsid w:val="0091617D"/>
    <w:rsid w:val="00916195"/>
    <w:rsid w:val="00916B54"/>
    <w:rsid w:val="00916DBD"/>
    <w:rsid w:val="009263EC"/>
    <w:rsid w:val="009317DF"/>
    <w:rsid w:val="00932EF1"/>
    <w:rsid w:val="00932FA3"/>
    <w:rsid w:val="00935506"/>
    <w:rsid w:val="009426E9"/>
    <w:rsid w:val="009510AC"/>
    <w:rsid w:val="00953B9D"/>
    <w:rsid w:val="0095540D"/>
    <w:rsid w:val="0096184A"/>
    <w:rsid w:val="00966E0A"/>
    <w:rsid w:val="00970BD2"/>
    <w:rsid w:val="009716ED"/>
    <w:rsid w:val="009723C0"/>
    <w:rsid w:val="00975FD4"/>
    <w:rsid w:val="009804F0"/>
    <w:rsid w:val="0098078E"/>
    <w:rsid w:val="00983525"/>
    <w:rsid w:val="00985020"/>
    <w:rsid w:val="00986BF4"/>
    <w:rsid w:val="00987B51"/>
    <w:rsid w:val="009909C4"/>
    <w:rsid w:val="00992AB1"/>
    <w:rsid w:val="009935F5"/>
    <w:rsid w:val="009A6587"/>
    <w:rsid w:val="009A706E"/>
    <w:rsid w:val="009B0947"/>
    <w:rsid w:val="009B0E27"/>
    <w:rsid w:val="009B1486"/>
    <w:rsid w:val="009B3FF5"/>
    <w:rsid w:val="009B7975"/>
    <w:rsid w:val="009C0B19"/>
    <w:rsid w:val="009C114A"/>
    <w:rsid w:val="009C5F53"/>
    <w:rsid w:val="009E22ED"/>
    <w:rsid w:val="009E66B3"/>
    <w:rsid w:val="009E7127"/>
    <w:rsid w:val="009F2E79"/>
    <w:rsid w:val="009F7494"/>
    <w:rsid w:val="00A02C3B"/>
    <w:rsid w:val="00A0430A"/>
    <w:rsid w:val="00A13F00"/>
    <w:rsid w:val="00A1510F"/>
    <w:rsid w:val="00A15DB3"/>
    <w:rsid w:val="00A16DE2"/>
    <w:rsid w:val="00A1724A"/>
    <w:rsid w:val="00A1731B"/>
    <w:rsid w:val="00A21D03"/>
    <w:rsid w:val="00A23918"/>
    <w:rsid w:val="00A25ED4"/>
    <w:rsid w:val="00A26582"/>
    <w:rsid w:val="00A26C1C"/>
    <w:rsid w:val="00A30FF2"/>
    <w:rsid w:val="00A33D6E"/>
    <w:rsid w:val="00A37064"/>
    <w:rsid w:val="00A400CB"/>
    <w:rsid w:val="00A439A6"/>
    <w:rsid w:val="00A45722"/>
    <w:rsid w:val="00A46BC9"/>
    <w:rsid w:val="00A47837"/>
    <w:rsid w:val="00A511CB"/>
    <w:rsid w:val="00A547E8"/>
    <w:rsid w:val="00A552C1"/>
    <w:rsid w:val="00A56A75"/>
    <w:rsid w:val="00A57BFF"/>
    <w:rsid w:val="00A61114"/>
    <w:rsid w:val="00A66B27"/>
    <w:rsid w:val="00A744F1"/>
    <w:rsid w:val="00A8001D"/>
    <w:rsid w:val="00A909C3"/>
    <w:rsid w:val="00AA1FCC"/>
    <w:rsid w:val="00AA2F6A"/>
    <w:rsid w:val="00AB5017"/>
    <w:rsid w:val="00AB6A95"/>
    <w:rsid w:val="00AB6DE4"/>
    <w:rsid w:val="00AC0FF9"/>
    <w:rsid w:val="00AC166C"/>
    <w:rsid w:val="00AC2E69"/>
    <w:rsid w:val="00AC6F04"/>
    <w:rsid w:val="00AD2BD0"/>
    <w:rsid w:val="00AD33BB"/>
    <w:rsid w:val="00AD447D"/>
    <w:rsid w:val="00AD615C"/>
    <w:rsid w:val="00AD629F"/>
    <w:rsid w:val="00AD6422"/>
    <w:rsid w:val="00AE164B"/>
    <w:rsid w:val="00AE31A2"/>
    <w:rsid w:val="00AE5710"/>
    <w:rsid w:val="00AE783F"/>
    <w:rsid w:val="00AF3024"/>
    <w:rsid w:val="00AF44DC"/>
    <w:rsid w:val="00AF52F0"/>
    <w:rsid w:val="00AF7B37"/>
    <w:rsid w:val="00B039C9"/>
    <w:rsid w:val="00B052D3"/>
    <w:rsid w:val="00B10208"/>
    <w:rsid w:val="00B16C59"/>
    <w:rsid w:val="00B17202"/>
    <w:rsid w:val="00B17E11"/>
    <w:rsid w:val="00B27FD6"/>
    <w:rsid w:val="00B31494"/>
    <w:rsid w:val="00B330A2"/>
    <w:rsid w:val="00B33899"/>
    <w:rsid w:val="00B36E1D"/>
    <w:rsid w:val="00B37E79"/>
    <w:rsid w:val="00B37F65"/>
    <w:rsid w:val="00B41C09"/>
    <w:rsid w:val="00B47ACF"/>
    <w:rsid w:val="00B52902"/>
    <w:rsid w:val="00B54A08"/>
    <w:rsid w:val="00B562A9"/>
    <w:rsid w:val="00B80FF9"/>
    <w:rsid w:val="00B81B94"/>
    <w:rsid w:val="00B85276"/>
    <w:rsid w:val="00B94191"/>
    <w:rsid w:val="00B96E84"/>
    <w:rsid w:val="00BA4A35"/>
    <w:rsid w:val="00BA590D"/>
    <w:rsid w:val="00BC1764"/>
    <w:rsid w:val="00BC6553"/>
    <w:rsid w:val="00BD6A99"/>
    <w:rsid w:val="00BD7A17"/>
    <w:rsid w:val="00BE0723"/>
    <w:rsid w:val="00BE70C9"/>
    <w:rsid w:val="00BE7290"/>
    <w:rsid w:val="00BF0E4D"/>
    <w:rsid w:val="00BF34E7"/>
    <w:rsid w:val="00BF7BB6"/>
    <w:rsid w:val="00C009E3"/>
    <w:rsid w:val="00C0392D"/>
    <w:rsid w:val="00C05B5F"/>
    <w:rsid w:val="00C06CF2"/>
    <w:rsid w:val="00C10076"/>
    <w:rsid w:val="00C20A4D"/>
    <w:rsid w:val="00C23556"/>
    <w:rsid w:val="00C24F23"/>
    <w:rsid w:val="00C24F45"/>
    <w:rsid w:val="00C352EC"/>
    <w:rsid w:val="00C36D22"/>
    <w:rsid w:val="00C43475"/>
    <w:rsid w:val="00C43C72"/>
    <w:rsid w:val="00C44113"/>
    <w:rsid w:val="00C5467A"/>
    <w:rsid w:val="00C54D6F"/>
    <w:rsid w:val="00C555D1"/>
    <w:rsid w:val="00C57C82"/>
    <w:rsid w:val="00C6144D"/>
    <w:rsid w:val="00C657E8"/>
    <w:rsid w:val="00C66BF8"/>
    <w:rsid w:val="00C67327"/>
    <w:rsid w:val="00C756BE"/>
    <w:rsid w:val="00C75953"/>
    <w:rsid w:val="00C86AC5"/>
    <w:rsid w:val="00C9056D"/>
    <w:rsid w:val="00C93FD9"/>
    <w:rsid w:val="00CA20D4"/>
    <w:rsid w:val="00CA2ED5"/>
    <w:rsid w:val="00CA38CC"/>
    <w:rsid w:val="00CB38EF"/>
    <w:rsid w:val="00CB4B16"/>
    <w:rsid w:val="00CB7245"/>
    <w:rsid w:val="00CC11C8"/>
    <w:rsid w:val="00CC5478"/>
    <w:rsid w:val="00CC617C"/>
    <w:rsid w:val="00CC6EB1"/>
    <w:rsid w:val="00CC7E93"/>
    <w:rsid w:val="00CD0A29"/>
    <w:rsid w:val="00CD0E9A"/>
    <w:rsid w:val="00CD327F"/>
    <w:rsid w:val="00CD7E1C"/>
    <w:rsid w:val="00CE2C02"/>
    <w:rsid w:val="00CE4908"/>
    <w:rsid w:val="00D01692"/>
    <w:rsid w:val="00D019E8"/>
    <w:rsid w:val="00D07106"/>
    <w:rsid w:val="00D07193"/>
    <w:rsid w:val="00D10E2B"/>
    <w:rsid w:val="00D13491"/>
    <w:rsid w:val="00D13C59"/>
    <w:rsid w:val="00D14179"/>
    <w:rsid w:val="00D200B1"/>
    <w:rsid w:val="00D213C9"/>
    <w:rsid w:val="00D22B72"/>
    <w:rsid w:val="00D265BF"/>
    <w:rsid w:val="00D26CA9"/>
    <w:rsid w:val="00D30079"/>
    <w:rsid w:val="00D31AD1"/>
    <w:rsid w:val="00D334AE"/>
    <w:rsid w:val="00D34B53"/>
    <w:rsid w:val="00D4187A"/>
    <w:rsid w:val="00D45FC3"/>
    <w:rsid w:val="00D4799E"/>
    <w:rsid w:val="00D57296"/>
    <w:rsid w:val="00D61C24"/>
    <w:rsid w:val="00D6299E"/>
    <w:rsid w:val="00D6539A"/>
    <w:rsid w:val="00D73C29"/>
    <w:rsid w:val="00D75C05"/>
    <w:rsid w:val="00D76865"/>
    <w:rsid w:val="00D76B90"/>
    <w:rsid w:val="00D80E4B"/>
    <w:rsid w:val="00D863F7"/>
    <w:rsid w:val="00D93B45"/>
    <w:rsid w:val="00D93FB4"/>
    <w:rsid w:val="00D95D97"/>
    <w:rsid w:val="00DA115A"/>
    <w:rsid w:val="00DA4324"/>
    <w:rsid w:val="00DA53D0"/>
    <w:rsid w:val="00DB325F"/>
    <w:rsid w:val="00DD1108"/>
    <w:rsid w:val="00DD2C18"/>
    <w:rsid w:val="00DD32DB"/>
    <w:rsid w:val="00DD5B03"/>
    <w:rsid w:val="00DD5E8A"/>
    <w:rsid w:val="00DD697A"/>
    <w:rsid w:val="00DE0BCD"/>
    <w:rsid w:val="00DE19B8"/>
    <w:rsid w:val="00DE5F36"/>
    <w:rsid w:val="00DF03FF"/>
    <w:rsid w:val="00DF0470"/>
    <w:rsid w:val="00DF2730"/>
    <w:rsid w:val="00DF49AB"/>
    <w:rsid w:val="00E04452"/>
    <w:rsid w:val="00E04732"/>
    <w:rsid w:val="00E05318"/>
    <w:rsid w:val="00E06077"/>
    <w:rsid w:val="00E072AE"/>
    <w:rsid w:val="00E17217"/>
    <w:rsid w:val="00E17CDF"/>
    <w:rsid w:val="00E2222A"/>
    <w:rsid w:val="00E2329D"/>
    <w:rsid w:val="00E27634"/>
    <w:rsid w:val="00E339A1"/>
    <w:rsid w:val="00E34DFA"/>
    <w:rsid w:val="00E45472"/>
    <w:rsid w:val="00E627BA"/>
    <w:rsid w:val="00E663CF"/>
    <w:rsid w:val="00E67782"/>
    <w:rsid w:val="00E67F26"/>
    <w:rsid w:val="00E7708E"/>
    <w:rsid w:val="00E77A39"/>
    <w:rsid w:val="00E85716"/>
    <w:rsid w:val="00E8622A"/>
    <w:rsid w:val="00E86ACF"/>
    <w:rsid w:val="00E9054F"/>
    <w:rsid w:val="00EA48AD"/>
    <w:rsid w:val="00EA4AA5"/>
    <w:rsid w:val="00EA6CC1"/>
    <w:rsid w:val="00EB1A59"/>
    <w:rsid w:val="00EB1C97"/>
    <w:rsid w:val="00EB2316"/>
    <w:rsid w:val="00EB3757"/>
    <w:rsid w:val="00EC2768"/>
    <w:rsid w:val="00ED3926"/>
    <w:rsid w:val="00ED7328"/>
    <w:rsid w:val="00EE7E73"/>
    <w:rsid w:val="00EF4D1F"/>
    <w:rsid w:val="00F028BB"/>
    <w:rsid w:val="00F0456D"/>
    <w:rsid w:val="00F05D5F"/>
    <w:rsid w:val="00F065BC"/>
    <w:rsid w:val="00F1446B"/>
    <w:rsid w:val="00F1471C"/>
    <w:rsid w:val="00F17335"/>
    <w:rsid w:val="00F21A26"/>
    <w:rsid w:val="00F2292E"/>
    <w:rsid w:val="00F26E7D"/>
    <w:rsid w:val="00F35C2D"/>
    <w:rsid w:val="00F424A4"/>
    <w:rsid w:val="00F5508D"/>
    <w:rsid w:val="00F57DB9"/>
    <w:rsid w:val="00F603A2"/>
    <w:rsid w:val="00F7314C"/>
    <w:rsid w:val="00F8043B"/>
    <w:rsid w:val="00F80C84"/>
    <w:rsid w:val="00F834C7"/>
    <w:rsid w:val="00F9010B"/>
    <w:rsid w:val="00F953C6"/>
    <w:rsid w:val="00FA1CE3"/>
    <w:rsid w:val="00FA345A"/>
    <w:rsid w:val="00FA3BB3"/>
    <w:rsid w:val="00FA61BB"/>
    <w:rsid w:val="00FA6FCB"/>
    <w:rsid w:val="00FB076B"/>
    <w:rsid w:val="00FB0F55"/>
    <w:rsid w:val="00FB2773"/>
    <w:rsid w:val="00FC1495"/>
    <w:rsid w:val="00FD1889"/>
    <w:rsid w:val="00FD2223"/>
    <w:rsid w:val="00FD7B56"/>
    <w:rsid w:val="00FD7BE8"/>
    <w:rsid w:val="00FF0053"/>
    <w:rsid w:val="00FF1951"/>
    <w:rsid w:val="00FF1D7D"/>
    <w:rsid w:val="00FF1FED"/>
    <w:rsid w:val="00FF2638"/>
    <w:rsid w:val="00FF2D15"/>
    <w:rsid w:val="05D94FEC"/>
    <w:rsid w:val="06A84C94"/>
    <w:rsid w:val="06BA0E76"/>
    <w:rsid w:val="07425C3F"/>
    <w:rsid w:val="0A505486"/>
    <w:rsid w:val="0ACBC2C3"/>
    <w:rsid w:val="0CDEC2C2"/>
    <w:rsid w:val="0F7E4A9A"/>
    <w:rsid w:val="1142F1CD"/>
    <w:rsid w:val="121EF65D"/>
    <w:rsid w:val="1318A8BB"/>
    <w:rsid w:val="1995D7E4"/>
    <w:rsid w:val="1A6F8DC5"/>
    <w:rsid w:val="1CFA989E"/>
    <w:rsid w:val="1D9BBC6A"/>
    <w:rsid w:val="1DA9F584"/>
    <w:rsid w:val="204C2A47"/>
    <w:rsid w:val="223E94FB"/>
    <w:rsid w:val="2785CF45"/>
    <w:rsid w:val="2D1F1ECF"/>
    <w:rsid w:val="2D507CE5"/>
    <w:rsid w:val="2DDEC8D5"/>
    <w:rsid w:val="2F397613"/>
    <w:rsid w:val="305A3947"/>
    <w:rsid w:val="33D5CDEC"/>
    <w:rsid w:val="35B0AFF2"/>
    <w:rsid w:val="39D44872"/>
    <w:rsid w:val="3B04E0D0"/>
    <w:rsid w:val="3C29333E"/>
    <w:rsid w:val="3D45D895"/>
    <w:rsid w:val="3D735E41"/>
    <w:rsid w:val="412EAFEC"/>
    <w:rsid w:val="428F67E0"/>
    <w:rsid w:val="476615D2"/>
    <w:rsid w:val="47F52A10"/>
    <w:rsid w:val="4B167699"/>
    <w:rsid w:val="4D492179"/>
    <w:rsid w:val="4E5ED231"/>
    <w:rsid w:val="4F6C58A6"/>
    <w:rsid w:val="50864DE1"/>
    <w:rsid w:val="520E2F5A"/>
    <w:rsid w:val="532ADE56"/>
    <w:rsid w:val="573851D7"/>
    <w:rsid w:val="57D83F85"/>
    <w:rsid w:val="5BF29A9D"/>
    <w:rsid w:val="5E96C017"/>
    <w:rsid w:val="5E9C38B8"/>
    <w:rsid w:val="606E0426"/>
    <w:rsid w:val="60C60BC0"/>
    <w:rsid w:val="632B6A21"/>
    <w:rsid w:val="63FFF9F8"/>
    <w:rsid w:val="652ECA50"/>
    <w:rsid w:val="6725EBC2"/>
    <w:rsid w:val="6832E2D5"/>
    <w:rsid w:val="684021AD"/>
    <w:rsid w:val="68899C41"/>
    <w:rsid w:val="68A9EDED"/>
    <w:rsid w:val="68D11DA5"/>
    <w:rsid w:val="6F484CAF"/>
    <w:rsid w:val="702F7BF4"/>
    <w:rsid w:val="773A3637"/>
    <w:rsid w:val="7A8AFF56"/>
    <w:rsid w:val="7B52D872"/>
    <w:rsid w:val="7DEF62E8"/>
    <w:rsid w:val="7F7329D0"/>
    <w:rsid w:val="7F790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7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7DB9"/>
    <w:pPr>
      <w:keepNext/>
      <w:keepLines/>
      <w:spacing w:before="240" w:after="0"/>
      <w:outlineLvl w:val="0"/>
    </w:pPr>
    <w:rPr>
      <w:rFonts w:ascii="Arial" w:eastAsiaTheme="majorEastAsia" w:hAnsi="Arial" w:cstheme="majorBidi"/>
      <w:b/>
      <w:color w:val="032348" w:themeColor="accent1" w:themeShade="BF"/>
      <w:sz w:val="24"/>
      <w:szCs w:val="32"/>
    </w:rPr>
  </w:style>
  <w:style w:type="paragraph" w:styleId="Heading2">
    <w:name w:val="heading 2"/>
    <w:basedOn w:val="Normal"/>
    <w:next w:val="Normal"/>
    <w:link w:val="Heading2Char"/>
    <w:uiPriority w:val="9"/>
    <w:unhideWhenUsed/>
    <w:qFormat/>
    <w:rsid w:val="00CA2ED5"/>
    <w:pPr>
      <w:keepNext/>
      <w:keepLines/>
      <w:spacing w:before="40" w:after="0"/>
      <w:outlineLvl w:val="1"/>
    </w:pPr>
    <w:rPr>
      <w:rFonts w:ascii="Arial" w:eastAsiaTheme="majorEastAsia" w:hAnsi="Arial" w:cstheme="majorBidi"/>
      <w:color w:val="032348" w:themeColor="accent1" w:themeShade="BF"/>
      <w:szCs w:val="26"/>
    </w:rPr>
  </w:style>
  <w:style w:type="paragraph" w:styleId="Heading3">
    <w:name w:val="heading 3"/>
    <w:basedOn w:val="Normal"/>
    <w:next w:val="Normal"/>
    <w:link w:val="Heading3Char"/>
    <w:uiPriority w:val="9"/>
    <w:unhideWhenUsed/>
    <w:qFormat/>
    <w:rsid w:val="00CC5478"/>
    <w:pPr>
      <w:keepNext/>
      <w:keepLines/>
      <w:spacing w:before="40" w:after="0"/>
      <w:outlineLvl w:val="2"/>
    </w:pPr>
    <w:rPr>
      <w:rFonts w:asciiTheme="majorHAnsi" w:eastAsiaTheme="majorEastAsia" w:hAnsiTheme="majorHAnsi" w:cstheme="majorBidi"/>
      <w:color w:val="02173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DB9"/>
    <w:rPr>
      <w:rFonts w:ascii="Arial" w:eastAsiaTheme="majorEastAsia" w:hAnsi="Arial" w:cstheme="majorBidi"/>
      <w:b/>
      <w:color w:val="032348" w:themeColor="accent1" w:themeShade="BF"/>
      <w:sz w:val="24"/>
      <w:szCs w:val="32"/>
    </w:rPr>
  </w:style>
  <w:style w:type="paragraph" w:styleId="ListParagraph">
    <w:name w:val="List Paragraph"/>
    <w:basedOn w:val="Normal"/>
    <w:uiPriority w:val="34"/>
    <w:qFormat/>
    <w:rsid w:val="00194ED4"/>
    <w:pPr>
      <w:ind w:left="720"/>
      <w:contextualSpacing/>
    </w:pPr>
  </w:style>
  <w:style w:type="table" w:styleId="TableGrid">
    <w:name w:val="Table Grid"/>
    <w:basedOn w:val="TableNormal"/>
    <w:uiPriority w:val="39"/>
    <w:rsid w:val="00685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18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187A"/>
  </w:style>
  <w:style w:type="paragraph" w:styleId="Footer">
    <w:name w:val="footer"/>
    <w:basedOn w:val="Normal"/>
    <w:link w:val="FooterChar"/>
    <w:uiPriority w:val="99"/>
    <w:unhideWhenUsed/>
    <w:rsid w:val="00D418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187A"/>
  </w:style>
  <w:style w:type="numbering" w:customStyle="1" w:styleId="Style1">
    <w:name w:val="Style1"/>
    <w:uiPriority w:val="99"/>
    <w:rsid w:val="00E7708E"/>
    <w:pPr>
      <w:numPr>
        <w:numId w:val="1"/>
      </w:numPr>
    </w:pPr>
  </w:style>
  <w:style w:type="character" w:customStyle="1" w:styleId="Heading2Char">
    <w:name w:val="Heading 2 Char"/>
    <w:basedOn w:val="DefaultParagraphFont"/>
    <w:link w:val="Heading2"/>
    <w:uiPriority w:val="9"/>
    <w:rsid w:val="00CA2ED5"/>
    <w:rPr>
      <w:rFonts w:ascii="Arial" w:eastAsiaTheme="majorEastAsia" w:hAnsi="Arial" w:cstheme="majorBidi"/>
      <w:color w:val="032348" w:themeColor="accent1" w:themeShade="BF"/>
      <w:szCs w:val="26"/>
    </w:rPr>
  </w:style>
  <w:style w:type="table" w:customStyle="1" w:styleId="TableGrid0">
    <w:name w:val="TableGrid"/>
    <w:rsid w:val="00CC5478"/>
    <w:pPr>
      <w:spacing w:after="0" w:line="240" w:lineRule="auto"/>
    </w:pPr>
    <w:rPr>
      <w:rFonts w:eastAsiaTheme="minorEastAsia"/>
      <w:lang w:val="en-IE" w:eastAsia="en-IE"/>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CC5478"/>
    <w:rPr>
      <w:rFonts w:asciiTheme="majorHAnsi" w:eastAsiaTheme="majorEastAsia" w:hAnsiTheme="majorHAnsi" w:cstheme="majorBidi"/>
      <w:color w:val="021730" w:themeColor="accent1" w:themeShade="7F"/>
      <w:sz w:val="24"/>
      <w:szCs w:val="24"/>
    </w:rPr>
  </w:style>
  <w:style w:type="paragraph" w:styleId="TOCHeading">
    <w:name w:val="TOC Heading"/>
    <w:basedOn w:val="Heading1"/>
    <w:next w:val="Normal"/>
    <w:uiPriority w:val="39"/>
    <w:unhideWhenUsed/>
    <w:qFormat/>
    <w:rsid w:val="00562B62"/>
    <w:pPr>
      <w:outlineLvl w:val="9"/>
    </w:pPr>
    <w:rPr>
      <w:lang w:val="en-US"/>
    </w:rPr>
  </w:style>
  <w:style w:type="paragraph" w:styleId="TOC1">
    <w:name w:val="toc 1"/>
    <w:basedOn w:val="Normal"/>
    <w:next w:val="Normal"/>
    <w:autoRedefine/>
    <w:uiPriority w:val="39"/>
    <w:unhideWhenUsed/>
    <w:rsid w:val="00326782"/>
    <w:pPr>
      <w:tabs>
        <w:tab w:val="right" w:leader="dot" w:pos="9060"/>
      </w:tabs>
      <w:spacing w:after="100"/>
    </w:pPr>
  </w:style>
  <w:style w:type="paragraph" w:styleId="TOC2">
    <w:name w:val="toc 2"/>
    <w:basedOn w:val="Normal"/>
    <w:next w:val="Normal"/>
    <w:autoRedefine/>
    <w:uiPriority w:val="39"/>
    <w:unhideWhenUsed/>
    <w:rsid w:val="00562B62"/>
    <w:pPr>
      <w:spacing w:after="100"/>
      <w:ind w:left="220"/>
    </w:pPr>
  </w:style>
  <w:style w:type="paragraph" w:styleId="TOC3">
    <w:name w:val="toc 3"/>
    <w:basedOn w:val="Normal"/>
    <w:next w:val="Normal"/>
    <w:autoRedefine/>
    <w:uiPriority w:val="39"/>
    <w:unhideWhenUsed/>
    <w:rsid w:val="00C54D6F"/>
    <w:pPr>
      <w:tabs>
        <w:tab w:val="right" w:leader="dot" w:pos="9016"/>
      </w:tabs>
      <w:spacing w:after="100"/>
      <w:ind w:left="440"/>
    </w:pPr>
    <w:rPr>
      <w:rFonts w:eastAsia="Arial"/>
      <w:b/>
      <w:noProof/>
    </w:rPr>
  </w:style>
  <w:style w:type="character" w:styleId="Hyperlink">
    <w:name w:val="Hyperlink"/>
    <w:basedOn w:val="DefaultParagraphFont"/>
    <w:uiPriority w:val="99"/>
    <w:unhideWhenUsed/>
    <w:rsid w:val="00562B62"/>
    <w:rPr>
      <w:color w:val="0D2E46" w:themeColor="hyperlink"/>
      <w:u w:val="single"/>
    </w:rPr>
  </w:style>
  <w:style w:type="paragraph" w:styleId="NoSpacing">
    <w:name w:val="No Spacing"/>
    <w:link w:val="NoSpacingChar"/>
    <w:uiPriority w:val="1"/>
    <w:qFormat/>
    <w:rsid w:val="001E33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E3365"/>
    <w:rPr>
      <w:rFonts w:eastAsiaTheme="minorEastAsia"/>
      <w:lang w:val="en-US"/>
    </w:rPr>
  </w:style>
  <w:style w:type="paragraph" w:styleId="BalloonText">
    <w:name w:val="Balloon Text"/>
    <w:basedOn w:val="Normal"/>
    <w:link w:val="BalloonTextChar"/>
    <w:uiPriority w:val="99"/>
    <w:semiHidden/>
    <w:unhideWhenUsed/>
    <w:rsid w:val="00DD110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D1108"/>
    <w:rPr>
      <w:rFonts w:ascii="Times New Roman" w:hAnsi="Times New Roman" w:cs="Times New Roman"/>
      <w:sz w:val="18"/>
      <w:szCs w:val="18"/>
    </w:rPr>
  </w:style>
  <w:style w:type="paragraph" w:customStyle="1" w:styleId="xmsonormal">
    <w:name w:val="x_msonormal"/>
    <w:basedOn w:val="Normal"/>
    <w:rsid w:val="00DD11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0180D"/>
    <w:rPr>
      <w:sz w:val="16"/>
      <w:szCs w:val="16"/>
    </w:rPr>
  </w:style>
  <w:style w:type="paragraph" w:styleId="CommentText">
    <w:name w:val="annotation text"/>
    <w:basedOn w:val="Normal"/>
    <w:link w:val="CommentTextChar"/>
    <w:uiPriority w:val="99"/>
    <w:unhideWhenUsed/>
    <w:rsid w:val="0030180D"/>
    <w:pPr>
      <w:spacing w:line="240" w:lineRule="auto"/>
    </w:pPr>
    <w:rPr>
      <w:sz w:val="20"/>
      <w:szCs w:val="20"/>
    </w:rPr>
  </w:style>
  <w:style w:type="character" w:customStyle="1" w:styleId="CommentTextChar">
    <w:name w:val="Comment Text Char"/>
    <w:basedOn w:val="DefaultParagraphFont"/>
    <w:link w:val="CommentText"/>
    <w:uiPriority w:val="99"/>
    <w:rsid w:val="0030180D"/>
    <w:rPr>
      <w:sz w:val="20"/>
      <w:szCs w:val="20"/>
    </w:rPr>
  </w:style>
  <w:style w:type="paragraph" w:styleId="CommentSubject">
    <w:name w:val="annotation subject"/>
    <w:basedOn w:val="CommentText"/>
    <w:next w:val="CommentText"/>
    <w:link w:val="CommentSubjectChar"/>
    <w:uiPriority w:val="99"/>
    <w:semiHidden/>
    <w:unhideWhenUsed/>
    <w:rsid w:val="0030180D"/>
    <w:rPr>
      <w:b/>
      <w:bCs/>
    </w:rPr>
  </w:style>
  <w:style w:type="character" w:customStyle="1" w:styleId="CommentSubjectChar">
    <w:name w:val="Comment Subject Char"/>
    <w:basedOn w:val="CommentTextChar"/>
    <w:link w:val="CommentSubject"/>
    <w:uiPriority w:val="99"/>
    <w:semiHidden/>
    <w:rsid w:val="0030180D"/>
    <w:rPr>
      <w:b/>
      <w:bCs/>
      <w:sz w:val="20"/>
      <w:szCs w:val="20"/>
    </w:rPr>
  </w:style>
  <w:style w:type="paragraph" w:styleId="Revision">
    <w:name w:val="Revision"/>
    <w:hidden/>
    <w:uiPriority w:val="99"/>
    <w:semiHidden/>
    <w:rsid w:val="0030180D"/>
    <w:pPr>
      <w:spacing w:after="0" w:line="240" w:lineRule="auto"/>
    </w:pPr>
  </w:style>
  <w:style w:type="character" w:styleId="UnresolvedMention">
    <w:name w:val="Unresolved Mention"/>
    <w:basedOn w:val="DefaultParagraphFont"/>
    <w:uiPriority w:val="99"/>
    <w:semiHidden/>
    <w:unhideWhenUsed/>
    <w:rsid w:val="00515DB5"/>
    <w:rPr>
      <w:color w:val="605E5C"/>
      <w:shd w:val="clear" w:color="auto" w:fill="E1DFDD"/>
    </w:rPr>
  </w:style>
  <w:style w:type="paragraph" w:styleId="IntenseQuote">
    <w:name w:val="Intense Quote"/>
    <w:basedOn w:val="Normal"/>
    <w:next w:val="Normal"/>
    <w:link w:val="IntenseQuoteChar"/>
    <w:uiPriority w:val="30"/>
    <w:qFormat/>
    <w:rsid w:val="00B37F65"/>
    <w:pPr>
      <w:pBdr>
        <w:top w:val="single" w:sz="4" w:space="10" w:color="052F61" w:themeColor="accent1"/>
        <w:bottom w:val="single" w:sz="4" w:space="10" w:color="052F61" w:themeColor="accent1"/>
      </w:pBdr>
      <w:spacing w:before="360" w:after="360"/>
      <w:ind w:left="864" w:right="864"/>
      <w:jc w:val="center"/>
    </w:pPr>
    <w:rPr>
      <w:i/>
      <w:iCs/>
      <w:color w:val="052F61" w:themeColor="accent1"/>
    </w:rPr>
  </w:style>
  <w:style w:type="character" w:customStyle="1" w:styleId="IntenseQuoteChar">
    <w:name w:val="Intense Quote Char"/>
    <w:basedOn w:val="DefaultParagraphFont"/>
    <w:link w:val="IntenseQuote"/>
    <w:uiPriority w:val="30"/>
    <w:rsid w:val="00B37F65"/>
    <w:rPr>
      <w:i/>
      <w:iCs/>
      <w:color w:val="052F61" w:themeColor="accent1"/>
    </w:rPr>
  </w:style>
  <w:style w:type="paragraph" w:customStyle="1" w:styleId="TableParagraph">
    <w:name w:val="Table Paragraph"/>
    <w:basedOn w:val="Normal"/>
    <w:uiPriority w:val="1"/>
    <w:qFormat/>
    <w:rsid w:val="00074673"/>
    <w:pPr>
      <w:widowControl w:val="0"/>
      <w:autoSpaceDE w:val="0"/>
      <w:autoSpaceDN w:val="0"/>
      <w:spacing w:before="131" w:after="0" w:line="240" w:lineRule="auto"/>
      <w:ind w:left="110"/>
    </w:pPr>
    <w:rPr>
      <w:rFonts w:ascii="Calibri" w:eastAsia="Calibri" w:hAnsi="Calibri" w:cs="Calibri"/>
      <w:lang w:val="en-US"/>
    </w:rPr>
  </w:style>
  <w:style w:type="paragraph" w:styleId="BodyText">
    <w:name w:val="Body Text"/>
    <w:basedOn w:val="Normal"/>
    <w:link w:val="BodyTextChar"/>
    <w:uiPriority w:val="1"/>
    <w:qFormat/>
    <w:rsid w:val="00001E68"/>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001E68"/>
    <w:rPr>
      <w:rFonts w:ascii="Calibri" w:eastAsia="Calibri" w:hAnsi="Calibri" w:cs="Calibri"/>
      <w:lang w:val="en-US"/>
    </w:rPr>
  </w:style>
  <w:style w:type="character" w:styleId="FollowedHyperlink">
    <w:name w:val="FollowedHyperlink"/>
    <w:basedOn w:val="DefaultParagraphFont"/>
    <w:uiPriority w:val="99"/>
    <w:semiHidden/>
    <w:unhideWhenUsed/>
    <w:rsid w:val="007722C1"/>
    <w:rPr>
      <w:color w:val="356A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26865">
      <w:bodyDiv w:val="1"/>
      <w:marLeft w:val="0"/>
      <w:marRight w:val="0"/>
      <w:marTop w:val="0"/>
      <w:marBottom w:val="0"/>
      <w:divBdr>
        <w:top w:val="none" w:sz="0" w:space="0" w:color="auto"/>
        <w:left w:val="none" w:sz="0" w:space="0" w:color="auto"/>
        <w:bottom w:val="none" w:sz="0" w:space="0" w:color="auto"/>
        <w:right w:val="none" w:sz="0" w:space="0" w:color="auto"/>
      </w:divBdr>
    </w:div>
    <w:div w:id="895356997">
      <w:bodyDiv w:val="1"/>
      <w:marLeft w:val="0"/>
      <w:marRight w:val="0"/>
      <w:marTop w:val="0"/>
      <w:marBottom w:val="0"/>
      <w:divBdr>
        <w:top w:val="none" w:sz="0" w:space="0" w:color="auto"/>
        <w:left w:val="none" w:sz="0" w:space="0" w:color="auto"/>
        <w:bottom w:val="none" w:sz="0" w:space="0" w:color="auto"/>
        <w:right w:val="none" w:sz="0" w:space="0" w:color="auto"/>
      </w:divBdr>
    </w:div>
    <w:div w:id="996804238">
      <w:bodyDiv w:val="1"/>
      <w:marLeft w:val="0"/>
      <w:marRight w:val="0"/>
      <w:marTop w:val="0"/>
      <w:marBottom w:val="0"/>
      <w:divBdr>
        <w:top w:val="none" w:sz="0" w:space="0" w:color="auto"/>
        <w:left w:val="none" w:sz="0" w:space="0" w:color="auto"/>
        <w:bottom w:val="none" w:sz="0" w:space="0" w:color="auto"/>
        <w:right w:val="none" w:sz="0" w:space="0" w:color="auto"/>
      </w:divBdr>
    </w:div>
    <w:div w:id="1544515318">
      <w:bodyDiv w:val="1"/>
      <w:marLeft w:val="0"/>
      <w:marRight w:val="0"/>
      <w:marTop w:val="0"/>
      <w:marBottom w:val="0"/>
      <w:divBdr>
        <w:top w:val="none" w:sz="0" w:space="0" w:color="auto"/>
        <w:left w:val="none" w:sz="0" w:space="0" w:color="auto"/>
        <w:bottom w:val="none" w:sz="0" w:space="0" w:color="auto"/>
        <w:right w:val="none" w:sz="0" w:space="0" w:color="auto"/>
      </w:divBdr>
    </w:div>
    <w:div w:id="1563364126">
      <w:bodyDiv w:val="1"/>
      <w:marLeft w:val="0"/>
      <w:marRight w:val="0"/>
      <w:marTop w:val="0"/>
      <w:marBottom w:val="0"/>
      <w:divBdr>
        <w:top w:val="none" w:sz="0" w:space="0" w:color="auto"/>
        <w:left w:val="none" w:sz="0" w:space="0" w:color="auto"/>
        <w:bottom w:val="none" w:sz="0" w:space="0" w:color="auto"/>
        <w:right w:val="none" w:sz="0" w:space="0" w:color="auto"/>
      </w:divBdr>
    </w:div>
    <w:div w:id="1772553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anoe.ie/governance-documents/" TargetMode="Externa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14" Type="http://schemas.microsoft.com/office/2007/relationships/hdphoto" Target="media/hdphoto1.wdp"/></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09EDB-FB20-41D2-A47B-374341362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2737</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2023-02-08T14:52:00Z</dcterms:created>
  <dcterms:modified xsi:type="dcterms:W3CDTF">2023-02-08T14:54:00Z</dcterms:modified>
</cp:coreProperties>
</file>